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DD" w:rsidRPr="00C9067C" w:rsidRDefault="00E03CDD" w:rsidP="00511203">
      <w:pPr>
        <w:pStyle w:val="Zag1"/>
        <w:spacing w:after="0" w:line="360" w:lineRule="auto"/>
        <w:ind w:firstLine="709"/>
        <w:contextualSpacing/>
        <w:outlineLvl w:val="0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C9067C">
        <w:rPr>
          <w:rStyle w:val="Zag11"/>
          <w:rFonts w:eastAsia="@Arial Unicode MS"/>
          <w:color w:val="auto"/>
          <w:sz w:val="28"/>
          <w:szCs w:val="28"/>
          <w:lang w:val="ru-RU"/>
        </w:rPr>
        <w:t>2. СОДЕРЖАТЕЛЬНЫЙ РАЗДЕЛ</w:t>
      </w:r>
    </w:p>
    <w:p w:rsidR="00E03CDD" w:rsidRPr="00C9067C" w:rsidRDefault="00E03CDD" w:rsidP="003174FE">
      <w:pPr>
        <w:pStyle w:val="a3"/>
        <w:tabs>
          <w:tab w:val="num" w:pos="720"/>
        </w:tabs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067C">
        <w:rPr>
          <w:rFonts w:ascii="Times New Roman" w:hAnsi="Times New Roman" w:cs="Times New Roman"/>
          <w:b/>
          <w:sz w:val="28"/>
          <w:szCs w:val="28"/>
        </w:rPr>
        <w:t>2.1. </w:t>
      </w:r>
      <w:r w:rsidR="003174FE" w:rsidRPr="003174FE">
        <w:rPr>
          <w:rFonts w:ascii="Times New Roman" w:hAnsi="Times New Roman" w:cs="Times New Roman"/>
          <w:b/>
          <w:sz w:val="28"/>
          <w:szCs w:val="28"/>
        </w:rPr>
        <w:t>Программа развития универсальных учебных действий, включающая формирование компетенций обучающихся в области использования информационно-коммуникационных технологий, учебно-исследовательской и проектной деятельности</w:t>
      </w:r>
    </w:p>
    <w:p w:rsidR="00AF281C" w:rsidRPr="003174FE" w:rsidRDefault="00AF281C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74FE">
        <w:rPr>
          <w:rFonts w:ascii="Times New Roman" w:hAnsi="Times New Roman" w:cs="Times New Roman"/>
          <w:b/>
          <w:bCs/>
          <w:sz w:val="28"/>
          <w:szCs w:val="28"/>
        </w:rPr>
        <w:t>2.1.1.Общие подходы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F281C">
        <w:rPr>
          <w:rFonts w:ascii="Times New Roman" w:hAnsi="Times New Roman" w:cs="Times New Roman"/>
          <w:sz w:val="28"/>
          <w:szCs w:val="28"/>
        </w:rPr>
        <w:t>Программа развития универсальных учебных действий на ступени основного общего образования направлена на: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реализацию требований Стандарта к личностным и метапредметным результатам освоения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основного общего образования, системно-деятельностного подхода,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развивающего потенциала основного общего образования; повышение эффективности освоения обучающимися основной образовательной программы основного общего образования, усвоения знаний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учебных действий;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расширение возможностей ориентации в различных 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областях, научном и социальном проектировании,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ориентации, строении и осуществлении учебной деятельности;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формирование у обучающихся основ культуры исследовательской и проектной деятельности и навыков разработки,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общественной презентации обучающимися результатов исследования, предметного или межпредметного учебного проекта, направленного на решение научной, личностно и (или) социально значимой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проблемы.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F281C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развитие у обучающихся способности к саморазвитию и самосовершенствованию;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формирование личностных ценностно-смысловых ориентиров и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установок, личностных, регулятивных, познавательных, коммуникативных универсальных учебных действий;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lastRenderedPageBreak/>
        <w:t>– формирование опыта переноса и применения универсальных учебных действий в жизненных ситуациях для решения задач общекультурного, личностного и познавательного развития обучающихся;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повышение эффективности усвоения обучающимися знаний и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учебных действий, формирование компетенций и компетентностей в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предметных областях, учебно-исследовательской и проектной деятельности;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формирование навыков участия в различных формах организации учебно-исследовательской и проектной деятельности (творческие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конкурсы, олимпиады, научные общества, научно-практические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конференции, олимпиады, национальные образовательные программы и т. д.);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овладение приёмами учебного сотрудничества и социального взаимодействия со сверстниками, старшими школьниками и взрослыми в</w:t>
      </w:r>
    </w:p>
    <w:p w:rsidR="00AF281C" w:rsidRP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совместной учебно-исследовательской и проектной деятельности;</w:t>
      </w:r>
    </w:p>
    <w:p w:rsidR="00AF281C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– формирование и развитие компетенции обучающихся в области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использования информационно-коммуникационных технологий на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уровне общего пользования, включая владение информационно-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коммуникационными технологиями, поиском, построением и передачей информации, презентацией выполненных работ, основами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информационной безопасности, умением безопасного использования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средств информационно-коммуникационных технологий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>и сети Интернет.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2.1.2</w:t>
      </w:r>
      <w:r w:rsidRPr="003174FE">
        <w:rPr>
          <w:rFonts w:ascii="Times New Roman" w:hAnsi="Times New Roman" w:cs="Times New Roman"/>
          <w:b/>
          <w:sz w:val="28"/>
          <w:szCs w:val="28"/>
        </w:rPr>
        <w:t>. Формы взаимодействия участников образовательного процесса при создании и реализации программы развития универсальных учебных действий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4FE">
        <w:rPr>
          <w:rFonts w:ascii="Times New Roman" w:hAnsi="Times New Roman" w:cs="Times New Roman"/>
          <w:sz w:val="28"/>
          <w:szCs w:val="28"/>
        </w:rPr>
        <w:t xml:space="preserve">C целью разработки 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174FE">
        <w:rPr>
          <w:rFonts w:ascii="Times New Roman" w:hAnsi="Times New Roman" w:cs="Times New Roman"/>
          <w:sz w:val="28"/>
          <w:szCs w:val="28"/>
        </w:rPr>
        <w:t xml:space="preserve">рограммы развития УУД в 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>создаётся</w:t>
      </w:r>
      <w:r w:rsidRPr="003174FE">
        <w:rPr>
          <w:rFonts w:ascii="Times New Roman" w:hAnsi="Times New Roman" w:cs="Times New Roman"/>
          <w:sz w:val="28"/>
          <w:szCs w:val="28"/>
        </w:rPr>
        <w:t xml:space="preserve"> рабочая группа под руководством заместителя директора по учебно-воспитательной работе (УВР)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4FE">
        <w:rPr>
          <w:rFonts w:ascii="Times New Roman" w:hAnsi="Times New Roman" w:cs="Times New Roman"/>
          <w:sz w:val="28"/>
          <w:szCs w:val="28"/>
        </w:rPr>
        <w:t>Направления деятельности рабочей группы могут включать: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74FE">
        <w:rPr>
          <w:rFonts w:ascii="Times New Roman" w:hAnsi="Times New Roman" w:cs="Times New Roman"/>
          <w:sz w:val="28"/>
          <w:szCs w:val="28"/>
        </w:rPr>
        <w:t xml:space="preserve">разработку планируемых образовательных метапредметных результатов  с учетом сформированного учебного плана и используемых в </w:t>
      </w:r>
      <w:r w:rsidRPr="003174FE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образовательных технологий и методов обучения;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74FE">
        <w:rPr>
          <w:rFonts w:ascii="Times New Roman" w:hAnsi="Times New Roman" w:cs="Times New Roman"/>
          <w:sz w:val="28"/>
          <w:szCs w:val="28"/>
        </w:rPr>
        <w:t>разработку основных подходов к обеспечению связи универсальных учебных действий с содержанием отдельных учебных предметов, внеурочной и внешкольной деятельностью;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74FE">
        <w:rPr>
          <w:rFonts w:ascii="Times New Roman" w:hAnsi="Times New Roman" w:cs="Times New Roman"/>
          <w:sz w:val="28"/>
          <w:szCs w:val="28"/>
        </w:rPr>
        <w:t>разработку основных подходов к конструированию задач на применение универсальных учебных действий;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74FE">
        <w:rPr>
          <w:rFonts w:ascii="Times New Roman" w:hAnsi="Times New Roman" w:cs="Times New Roman"/>
          <w:sz w:val="28"/>
          <w:szCs w:val="28"/>
        </w:rPr>
        <w:t>разработку основных подходов к организации учебно-исследовательской и проектной деятельности в рамках урочной и внеурочной деятельности по таким направлениям, как: исследовательское, прикладное, информационное, социальное, игровое, творческое направление проектов;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74FE">
        <w:rPr>
          <w:rFonts w:ascii="Times New Roman" w:hAnsi="Times New Roman" w:cs="Times New Roman"/>
          <w:sz w:val="28"/>
          <w:szCs w:val="28"/>
        </w:rPr>
        <w:t>разработку основных подходов к организации учебной деятельности по формированию и развитию ИКТ-компетенций;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разработку системы мер по организации взаимодействия с учебными, научными и социальными организациями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разработку системы мер по обеспечению условий для развития универсальных учебных действий у обучающихся, в том числе информационно-методического обеспечения, подготовки кадров;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разработку методики и инструментария мониторинга успешности освоения и применения обучающимися универсальных учебных действий;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разработку основных подходов к созданию рабочих программ по предметам с учетом требований развития и применения универсальных учебных действий;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разработку рекомендаций педагогам по конструированию уроков и иных учебных занятий с учетом требований развития и применения УУД;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организацию и проведение серии семинаров с учителями, работающими на уровне начального общего образования в целях реализации принципа преемственности в плане развития УУД;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организацию и проведение систематических консультаций с педагогами-предметниками по проблемам, связанным с развитием универсальных учебных действий в образовательном процессе;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организацию и проведение методических семинаров с педагогами-предметниками и школьными психологами по анализу и способам минимизации рисков развития УУД у учащихся уровня;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организацию разъяснительной/просветительской работы с родителями по проблемам развития УУД у учащихся уровня;</w:t>
      </w:r>
    </w:p>
    <w:p w:rsidR="003174FE" w:rsidRPr="003174FE" w:rsidRDefault="00BC1384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74FE" w:rsidRPr="003174FE">
        <w:rPr>
          <w:rFonts w:ascii="Times New Roman" w:hAnsi="Times New Roman" w:cs="Times New Roman"/>
          <w:sz w:val="28"/>
          <w:szCs w:val="28"/>
        </w:rPr>
        <w:t>организацию отражения результатов работы по формированию УУД учащихся на сайте образовательной организации.</w:t>
      </w:r>
    </w:p>
    <w:p w:rsidR="003174FE" w:rsidRPr="003174FE" w:rsidRDefault="003174FE" w:rsidP="003174F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4FE">
        <w:rPr>
          <w:rFonts w:ascii="Times New Roman" w:hAnsi="Times New Roman" w:cs="Times New Roman"/>
          <w:sz w:val="28"/>
          <w:szCs w:val="28"/>
        </w:rPr>
        <w:t xml:space="preserve">В целях соотнесения формирования метапредметных результатов с рабочими программами по учебным предметам </w:t>
      </w:r>
      <w:r w:rsidR="00030E7C">
        <w:rPr>
          <w:rFonts w:ascii="Times New Roman" w:hAnsi="Times New Roman" w:cs="Times New Roman"/>
          <w:sz w:val="28"/>
          <w:szCs w:val="28"/>
        </w:rPr>
        <w:t xml:space="preserve">методическая служба </w:t>
      </w:r>
      <w:r w:rsidRPr="003174FE">
        <w:rPr>
          <w:rFonts w:ascii="Times New Roman" w:hAnsi="Times New Roman" w:cs="Times New Roman"/>
          <w:sz w:val="28"/>
          <w:szCs w:val="28"/>
        </w:rPr>
        <w:t xml:space="preserve"> </w:t>
      </w:r>
      <w:r w:rsidR="00030E7C">
        <w:rPr>
          <w:rFonts w:ascii="Times New Roman" w:hAnsi="Times New Roman" w:cs="Times New Roman"/>
          <w:sz w:val="28"/>
          <w:szCs w:val="28"/>
        </w:rPr>
        <w:t>школы</w:t>
      </w:r>
      <w:r w:rsidRPr="003174FE">
        <w:rPr>
          <w:rFonts w:ascii="Times New Roman" w:hAnsi="Times New Roman" w:cs="Times New Roman"/>
          <w:sz w:val="28"/>
          <w:szCs w:val="28"/>
        </w:rPr>
        <w:t xml:space="preserve"> </w:t>
      </w:r>
      <w:r w:rsidR="00030E7C">
        <w:rPr>
          <w:rFonts w:ascii="Times New Roman" w:hAnsi="Times New Roman" w:cs="Times New Roman"/>
          <w:sz w:val="28"/>
          <w:szCs w:val="28"/>
        </w:rPr>
        <w:t>систематически разрабатывает и проводит</w:t>
      </w:r>
      <w:r w:rsidRPr="003174FE">
        <w:rPr>
          <w:rFonts w:ascii="Times New Roman" w:hAnsi="Times New Roman" w:cs="Times New Roman"/>
          <w:sz w:val="28"/>
          <w:szCs w:val="28"/>
        </w:rPr>
        <w:t xml:space="preserve"> методические советы для определения, как с учетом используемой базы образовательных технологий, так и методик, возможности обеспечения формирования универсальных учебных действий (УУД), аккумулируя потенциал разных специалистов-предметников.</w:t>
      </w:r>
    </w:p>
    <w:p w:rsidR="003174FE" w:rsidRPr="00AF281C" w:rsidRDefault="003174FE" w:rsidP="00030E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4FE">
        <w:rPr>
          <w:rFonts w:ascii="Times New Roman" w:hAnsi="Times New Roman" w:cs="Times New Roman"/>
          <w:sz w:val="28"/>
          <w:szCs w:val="28"/>
        </w:rPr>
        <w:t>Наиболее эффективным способом достижения метапредметной и личностной образовательной результативности является встраивание в образовательную деятельность событийных деятельностных образовательных форматов, синтезирующего характера.</w:t>
      </w:r>
    </w:p>
    <w:p w:rsidR="00AF281C" w:rsidRPr="00251A1E" w:rsidRDefault="00AF281C" w:rsidP="00251A1E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0E7C">
        <w:rPr>
          <w:rFonts w:ascii="Times New Roman" w:hAnsi="Times New Roman"/>
          <w:b/>
          <w:bCs/>
          <w:sz w:val="28"/>
          <w:szCs w:val="28"/>
        </w:rPr>
        <w:t>2.1.</w:t>
      </w:r>
      <w:r w:rsidR="00030E7C">
        <w:rPr>
          <w:rFonts w:ascii="Times New Roman" w:hAnsi="Times New Roman"/>
          <w:b/>
          <w:bCs/>
          <w:sz w:val="28"/>
          <w:szCs w:val="28"/>
        </w:rPr>
        <w:t>3</w:t>
      </w:r>
      <w:r w:rsidRPr="00030E7C">
        <w:rPr>
          <w:rFonts w:ascii="Times New Roman" w:hAnsi="Times New Roman"/>
          <w:b/>
          <w:bCs/>
          <w:sz w:val="28"/>
          <w:szCs w:val="28"/>
        </w:rPr>
        <w:t>. Цели и задачи программы</w:t>
      </w:r>
      <w:r w:rsidR="00251A1E">
        <w:rPr>
          <w:rFonts w:ascii="Times New Roman" w:hAnsi="Times New Roman"/>
          <w:b/>
          <w:bCs/>
          <w:sz w:val="28"/>
          <w:szCs w:val="28"/>
        </w:rPr>
        <w:t>,</w:t>
      </w:r>
      <w:r w:rsidR="00251A1E" w:rsidRPr="00251A1E">
        <w:rPr>
          <w:rFonts w:ascii="Times New Roman" w:hAnsi="Times New Roman"/>
          <w:b/>
          <w:sz w:val="28"/>
          <w:szCs w:val="28"/>
        </w:rPr>
        <w:t xml:space="preserve"> </w:t>
      </w:r>
      <w:r w:rsidR="00251A1E" w:rsidRPr="0074495D">
        <w:rPr>
          <w:rFonts w:ascii="Times New Roman" w:hAnsi="Times New Roman"/>
          <w:b/>
          <w:sz w:val="28"/>
          <w:szCs w:val="28"/>
        </w:rPr>
        <w:t>описание ее места и роли в реализации требований ФГОС</w:t>
      </w:r>
      <w:r w:rsidR="00251A1E">
        <w:rPr>
          <w:rFonts w:ascii="Times New Roman" w:hAnsi="Times New Roman"/>
          <w:b/>
          <w:sz w:val="28"/>
          <w:szCs w:val="28"/>
        </w:rPr>
        <w:t>.</w:t>
      </w:r>
    </w:p>
    <w:p w:rsidR="00511203" w:rsidRPr="00511203" w:rsidRDefault="00AF281C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281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 поставил на первое место в качестве главных результатов образования не предметные, а личностные и метапредметные – универсальные учебные действия. Универсальные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 xml:space="preserve">учебные действия (УУД) – </w:t>
      </w:r>
      <w:r w:rsidRPr="00AF281C">
        <w:rPr>
          <w:rFonts w:ascii="Times New Roman" w:hAnsi="Times New Roman" w:cs="Times New Roman"/>
          <w:sz w:val="28"/>
          <w:szCs w:val="28"/>
        </w:rPr>
        <w:lastRenderedPageBreak/>
        <w:t>это действия, обеспечивающие овладение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Pr="00AF281C">
        <w:rPr>
          <w:rFonts w:ascii="Times New Roman" w:hAnsi="Times New Roman" w:cs="Times New Roman"/>
          <w:sz w:val="28"/>
          <w:szCs w:val="28"/>
        </w:rPr>
        <w:t xml:space="preserve">ключевыми компетенциями, составляющими основу </w:t>
      </w:r>
      <w:r w:rsidR="00511203">
        <w:rPr>
          <w:rFonts w:ascii="Times New Roman" w:hAnsi="Times New Roman" w:cs="Times New Roman"/>
          <w:sz w:val="28"/>
          <w:szCs w:val="28"/>
        </w:rPr>
        <w:t xml:space="preserve"> умения учить</w:t>
      </w:r>
      <w:r w:rsidR="00511203" w:rsidRPr="00511203">
        <w:rPr>
          <w:rFonts w:ascii="Times New Roman" w:hAnsi="Times New Roman" w:cs="Times New Roman"/>
          <w:sz w:val="28"/>
          <w:szCs w:val="28"/>
        </w:rPr>
        <w:t xml:space="preserve">ся. </w:t>
      </w:r>
      <w:r w:rsidR="00511203">
        <w:rPr>
          <w:rFonts w:ascii="Times New Roman" w:hAnsi="Times New Roman" w:cs="Times New Roman"/>
          <w:sz w:val="28"/>
          <w:szCs w:val="28"/>
        </w:rPr>
        <w:t>В основу этой программы положен опыт о</w:t>
      </w:r>
      <w:r w:rsidR="00511203" w:rsidRPr="00511203">
        <w:rPr>
          <w:rFonts w:ascii="Times New Roman" w:hAnsi="Times New Roman" w:cs="Times New Roman"/>
          <w:sz w:val="28"/>
          <w:szCs w:val="28"/>
        </w:rPr>
        <w:t>бразовательной систем</w:t>
      </w:r>
      <w:r w:rsidR="00511203">
        <w:rPr>
          <w:rFonts w:ascii="Times New Roman" w:hAnsi="Times New Roman" w:cs="Times New Roman"/>
          <w:sz w:val="28"/>
          <w:szCs w:val="28"/>
        </w:rPr>
        <w:t>ы</w:t>
      </w:r>
      <w:r w:rsidR="00511203" w:rsidRPr="00511203">
        <w:rPr>
          <w:rFonts w:ascii="Times New Roman" w:hAnsi="Times New Roman" w:cs="Times New Roman"/>
          <w:sz w:val="28"/>
          <w:szCs w:val="28"/>
        </w:rPr>
        <w:t xml:space="preserve"> «Школа 2100»</w:t>
      </w:r>
      <w:r w:rsidR="00511203">
        <w:rPr>
          <w:rFonts w:ascii="Times New Roman" w:hAnsi="Times New Roman" w:cs="Times New Roman"/>
          <w:sz w:val="28"/>
          <w:szCs w:val="28"/>
        </w:rPr>
        <w:t xml:space="preserve"> по</w:t>
      </w:r>
      <w:r w:rsidR="00511203" w:rsidRPr="00511203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511203">
        <w:rPr>
          <w:rFonts w:ascii="Times New Roman" w:hAnsi="Times New Roman" w:cs="Times New Roman"/>
          <w:sz w:val="28"/>
          <w:szCs w:val="28"/>
        </w:rPr>
        <w:t xml:space="preserve">ю </w:t>
      </w:r>
      <w:r w:rsidR="00511203" w:rsidRPr="00511203">
        <w:rPr>
          <w:rFonts w:ascii="Times New Roman" w:hAnsi="Times New Roman" w:cs="Times New Roman"/>
          <w:sz w:val="28"/>
          <w:szCs w:val="28"/>
        </w:rPr>
        <w:t>универсальных учебных действий</w:t>
      </w:r>
      <w:r w:rsidR="005112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2F7A" w:rsidRPr="00CB4C31" w:rsidRDefault="00722F7A" w:rsidP="00722F7A">
      <w:pPr>
        <w:pStyle w:val="a3"/>
        <w:tabs>
          <w:tab w:val="num" w:pos="720"/>
        </w:tabs>
        <w:spacing w:line="360" w:lineRule="auto"/>
        <w:ind w:firstLine="454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722F7A">
        <w:rPr>
          <w:rFonts w:ascii="Times New Roman" w:hAnsi="Times New Roman" w:cs="Times New Roman"/>
          <w:sz w:val="28"/>
          <w:szCs w:val="28"/>
        </w:rPr>
        <w:t>Целью программы развития универсальных учебных действий является обеспечение умения школьников учиться, дальнейшее развитие способности к самосовершенствованию и саморазвитию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2F7A">
        <w:rPr>
          <w:rFonts w:ascii="Times New Roman" w:hAnsi="Times New Roman" w:cs="Times New Roman"/>
          <w:sz w:val="28"/>
          <w:szCs w:val="28"/>
        </w:rPr>
        <w:t xml:space="preserve"> Исходя из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2F7A">
        <w:rPr>
          <w:rFonts w:ascii="Times New Roman" w:hAnsi="Times New Roman" w:cs="Times New Roman"/>
          <w:sz w:val="28"/>
          <w:szCs w:val="28"/>
        </w:rPr>
        <w:t xml:space="preserve"> что в подростковом возрасте ведущей становится деятельность межличностного общения, приоритетное значение в развитии УУД в этот период приобретают коммуникативные учебные действия. </w:t>
      </w:r>
      <w:r w:rsidRPr="00CB4C31">
        <w:rPr>
          <w:rFonts w:ascii="Times New Roman" w:hAnsi="Times New Roman" w:cs="Times New Roman"/>
          <w:b/>
          <w:i/>
          <w:sz w:val="28"/>
          <w:szCs w:val="28"/>
        </w:rPr>
        <w:t>В этом смысле задача начальной школы «учить ученика учиться» преобразуется в новую задачу для основной школы — «учить ученика учиться в общении».</w:t>
      </w:r>
    </w:p>
    <w:p w:rsidR="00511203" w:rsidRDefault="00511203" w:rsidP="00251A1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1203">
        <w:rPr>
          <w:rFonts w:ascii="Times New Roman" w:hAnsi="Times New Roman" w:cs="Times New Roman"/>
          <w:sz w:val="28"/>
          <w:szCs w:val="28"/>
        </w:rPr>
        <w:t>Задачи, которые решает программа личностного развития и формирования универсальных учебных действий обучающихся:</w:t>
      </w:r>
    </w:p>
    <w:p w:rsidR="00317A5A" w:rsidRPr="0074495D" w:rsidRDefault="00317A5A" w:rsidP="00317A5A">
      <w:pPr>
        <w:pStyle w:val="ac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495D">
        <w:rPr>
          <w:rFonts w:ascii="Times New Roman" w:hAnsi="Times New Roman"/>
          <w:sz w:val="28"/>
          <w:szCs w:val="28"/>
        </w:rPr>
        <w:t>организация взаимодействия педагогов и обучающихся и их родителей по развитию универсальных учебных действий в основной школе;</w:t>
      </w:r>
    </w:p>
    <w:p w:rsidR="00317A5A" w:rsidRPr="0074495D" w:rsidRDefault="00317A5A" w:rsidP="00317A5A">
      <w:pPr>
        <w:pStyle w:val="ac"/>
        <w:widowControl w:val="0"/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</w:t>
      </w:r>
      <w:r w:rsidRPr="0074495D">
        <w:rPr>
          <w:rFonts w:ascii="Times New Roman" w:hAnsi="Times New Roman"/>
          <w:sz w:val="28"/>
          <w:szCs w:val="28"/>
        </w:rPr>
        <w:t>реализация основных подходов, обеспечивающих эффективное освоение УУД обучающимися, взаимосвязь способов организации урочной и внеурочной деятельности обучающихся по развитию УУД, в том числе на материале содержания учебных предметов;</w:t>
      </w:r>
    </w:p>
    <w:p w:rsidR="00317A5A" w:rsidRPr="0074495D" w:rsidRDefault="00317A5A" w:rsidP="00317A5A">
      <w:pPr>
        <w:pStyle w:val="ac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495D">
        <w:rPr>
          <w:rFonts w:ascii="Times New Roman" w:hAnsi="Times New Roman"/>
          <w:sz w:val="28"/>
          <w:szCs w:val="28"/>
        </w:rPr>
        <w:t>включение развивающих задач</w:t>
      </w:r>
      <w:r>
        <w:rPr>
          <w:rFonts w:ascii="Times New Roman" w:hAnsi="Times New Roman"/>
          <w:sz w:val="28"/>
          <w:szCs w:val="28"/>
        </w:rPr>
        <w:t>,</w:t>
      </w:r>
      <w:r w:rsidRPr="0074495D">
        <w:rPr>
          <w:rFonts w:ascii="Times New Roman" w:hAnsi="Times New Roman"/>
          <w:sz w:val="28"/>
          <w:szCs w:val="28"/>
        </w:rPr>
        <w:t xml:space="preserve"> как в урочную, так и внеурочную деятельность обучающихся;</w:t>
      </w:r>
    </w:p>
    <w:p w:rsidR="00317A5A" w:rsidRPr="0074495D" w:rsidRDefault="00317A5A" w:rsidP="00317A5A">
      <w:pPr>
        <w:pStyle w:val="ac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495D">
        <w:rPr>
          <w:rFonts w:ascii="Times New Roman" w:hAnsi="Times New Roman"/>
          <w:sz w:val="28"/>
          <w:szCs w:val="28"/>
        </w:rPr>
        <w:t>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образованию.</w:t>
      </w:r>
    </w:p>
    <w:p w:rsidR="00511203" w:rsidRPr="00511203" w:rsidRDefault="00251A1E" w:rsidP="0051120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1203" w:rsidRPr="00511203">
        <w:rPr>
          <w:rFonts w:ascii="Times New Roman" w:hAnsi="Times New Roman" w:cs="Times New Roman"/>
          <w:sz w:val="28"/>
          <w:szCs w:val="28"/>
        </w:rPr>
        <w:t xml:space="preserve"> охарактеризовать систему типовых заданий для формирования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="00511203" w:rsidRPr="00511203">
        <w:rPr>
          <w:rFonts w:ascii="Times New Roman" w:hAnsi="Times New Roman" w:cs="Times New Roman"/>
          <w:sz w:val="28"/>
          <w:szCs w:val="28"/>
        </w:rPr>
        <w:t>личностных результатов и универсальных учебных действий, опыта</w:t>
      </w:r>
      <w:r w:rsidR="00511203">
        <w:rPr>
          <w:rFonts w:ascii="Times New Roman" w:hAnsi="Times New Roman" w:cs="Times New Roman"/>
          <w:sz w:val="28"/>
          <w:szCs w:val="28"/>
        </w:rPr>
        <w:t xml:space="preserve"> </w:t>
      </w:r>
      <w:r w:rsidR="00511203" w:rsidRPr="00511203">
        <w:rPr>
          <w:rFonts w:ascii="Times New Roman" w:hAnsi="Times New Roman" w:cs="Times New Roman"/>
          <w:sz w:val="28"/>
          <w:szCs w:val="28"/>
        </w:rPr>
        <w:t>переноса и применения универсальных учебных действий в жизненных ситуациях;</w:t>
      </w:r>
    </w:p>
    <w:p w:rsidR="00511203" w:rsidRPr="00511203" w:rsidRDefault="00511203" w:rsidP="00722F7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1E">
        <w:rPr>
          <w:rFonts w:ascii="Times New Roman" w:hAnsi="Times New Roman" w:cs="Times New Roman"/>
          <w:sz w:val="28"/>
          <w:szCs w:val="28"/>
        </w:rPr>
        <w:t xml:space="preserve">- </w:t>
      </w:r>
      <w:r w:rsidRPr="00511203">
        <w:rPr>
          <w:rFonts w:ascii="Times New Roman" w:hAnsi="Times New Roman" w:cs="Times New Roman"/>
          <w:sz w:val="28"/>
          <w:szCs w:val="28"/>
        </w:rPr>
        <w:t>формирование умений и навыков учебно-исследовательской и</w:t>
      </w:r>
    </w:p>
    <w:p w:rsidR="00511203" w:rsidRPr="00511203" w:rsidRDefault="00511203" w:rsidP="00722F7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203">
        <w:rPr>
          <w:rFonts w:ascii="Times New Roman" w:hAnsi="Times New Roman" w:cs="Times New Roman"/>
          <w:sz w:val="28"/>
          <w:szCs w:val="28"/>
        </w:rPr>
        <w:t>проектной деятельности;</w:t>
      </w:r>
    </w:p>
    <w:p w:rsidR="00722F7A" w:rsidRDefault="00722F7A" w:rsidP="00957E3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251A1E">
        <w:rPr>
          <w:rFonts w:ascii="Times New Roman" w:hAnsi="Times New Roman" w:cs="Times New Roman"/>
          <w:sz w:val="28"/>
          <w:szCs w:val="28"/>
        </w:rPr>
        <w:t xml:space="preserve">- </w:t>
      </w:r>
      <w:r w:rsidR="00511203" w:rsidRPr="00511203">
        <w:rPr>
          <w:rFonts w:ascii="Times New Roman" w:hAnsi="Times New Roman" w:cs="Times New Roman"/>
          <w:sz w:val="28"/>
          <w:szCs w:val="28"/>
        </w:rPr>
        <w:t xml:space="preserve"> формирование ИКТ-компетентности учащихся.</w:t>
      </w:r>
    </w:p>
    <w:p w:rsidR="00722F7A" w:rsidRPr="00957E3B" w:rsidRDefault="00F20128" w:rsidP="00957E3B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2.1.4</w:t>
      </w:r>
      <w:r w:rsidR="00722F7A" w:rsidRPr="00957E3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57E3B" w:rsidRPr="00957E3B">
        <w:rPr>
          <w:rFonts w:ascii="Times New Roman" w:hAnsi="Times New Roman"/>
          <w:b/>
          <w:sz w:val="28"/>
          <w:szCs w:val="28"/>
        </w:rPr>
        <w:t>Описание понятий, функций, состава и характеристик универсальных учебных действий (регулятивных, познавательных и коммуникативных) и их связи с содержанием отдельных учебных предметов, внеурочной и внешкольной деятельностью, а также места отдельных компонентов универсальных учебных действий в структуре образовательного процесса</w:t>
      </w:r>
    </w:p>
    <w:p w:rsidR="00722F7A" w:rsidRPr="00722F7A" w:rsidRDefault="00722F7A" w:rsidP="00CB4C3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22F7A">
        <w:rPr>
          <w:rFonts w:ascii="Times New Roman" w:hAnsi="Times New Roman" w:cs="Times New Roman"/>
          <w:sz w:val="28"/>
          <w:szCs w:val="28"/>
        </w:rPr>
        <w:t>Универсальные учебные действия (УУД) – это обобщённые действия, обеспечивающие умение учиться. Обобщённым действиям свойствен широкий перенос, т.е. обобщенное действие, сформированное на конкретном материале какого-либо предмета,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F7A">
        <w:rPr>
          <w:rFonts w:ascii="Times New Roman" w:hAnsi="Times New Roman" w:cs="Times New Roman"/>
          <w:sz w:val="28"/>
          <w:szCs w:val="28"/>
        </w:rPr>
        <w:t>быть использовано при изучении других предметов.</w:t>
      </w:r>
    </w:p>
    <w:p w:rsidR="00722F7A" w:rsidRDefault="00722F7A" w:rsidP="00722F7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систему личностных результатов и универсальных учебных действий входят:</w:t>
      </w:r>
    </w:p>
    <w:p w:rsidR="00722F7A" w:rsidRDefault="00722F7A" w:rsidP="00722F7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-личностные;</w:t>
      </w:r>
    </w:p>
    <w:p w:rsidR="00722F7A" w:rsidRDefault="00722F7A" w:rsidP="00722F7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регулятивные;</w:t>
      </w:r>
    </w:p>
    <w:p w:rsidR="00722F7A" w:rsidRDefault="00722F7A" w:rsidP="00722F7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познавательные;</w:t>
      </w:r>
    </w:p>
    <w:p w:rsidR="00722F7A" w:rsidRDefault="00722F7A" w:rsidP="00722F7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коммуникативные.</w:t>
      </w:r>
    </w:p>
    <w:p w:rsidR="00722F7A" w:rsidRPr="000072EC" w:rsidRDefault="000072EC" w:rsidP="00722F7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2EC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b/>
          <w:sz w:val="28"/>
          <w:szCs w:val="28"/>
        </w:rPr>
        <w:t>4.</w:t>
      </w:r>
      <w:r w:rsidR="00722F7A" w:rsidRPr="000072EC">
        <w:rPr>
          <w:rFonts w:ascii="Times New Roman" w:hAnsi="Times New Roman" w:cs="Times New Roman"/>
          <w:b/>
          <w:sz w:val="28"/>
          <w:szCs w:val="28"/>
        </w:rPr>
        <w:t>1. Личностные результаты</w:t>
      </w:r>
      <w:r w:rsidR="005B118E" w:rsidRPr="000072EC">
        <w:rPr>
          <w:rFonts w:ascii="Times New Roman" w:hAnsi="Times New Roman" w:cs="Times New Roman"/>
          <w:b/>
          <w:sz w:val="28"/>
          <w:szCs w:val="28"/>
        </w:rPr>
        <w:t>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B118E">
        <w:rPr>
          <w:rFonts w:ascii="Times New Roman" w:hAnsi="Times New Roman" w:cs="Times New Roman"/>
          <w:bCs/>
          <w:sz w:val="28"/>
          <w:szCs w:val="28"/>
          <w:u w:val="single"/>
        </w:rPr>
        <w:t>Оценивать ситуации и поступки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118E">
        <w:rPr>
          <w:rFonts w:ascii="Times New Roman" w:hAnsi="Times New Roman" w:cs="Times New Roman"/>
          <w:sz w:val="28"/>
          <w:szCs w:val="28"/>
        </w:rPr>
        <w:t>Оценивать на основе общечеловеческих и российских ценностей однозначные и неоднозначные поступки.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118E">
        <w:rPr>
          <w:rFonts w:ascii="Times New Roman" w:hAnsi="Times New Roman" w:cs="Times New Roman"/>
          <w:sz w:val="28"/>
          <w:szCs w:val="28"/>
        </w:rPr>
        <w:t>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замечать и признавать расхождение своих поступков со своими заявленными позициями, взглядами, мнениями;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оценивать жизненные ситуации (поступки людей) с разных точек зрения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(нравственных, гражданско-патриотических, с точки зрения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групп общества).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118E">
        <w:rPr>
          <w:rFonts w:ascii="Times New Roman" w:hAnsi="Times New Roman" w:cs="Times New Roman"/>
          <w:sz w:val="28"/>
          <w:szCs w:val="28"/>
        </w:rPr>
        <w:t>Учиться разрешать моральные противоречия.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Решать моральные дилеммы: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при выборе собственных поступков;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в ситуациях межличностных отношений и преодоления конфликтов.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B118E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Объяснять смысл своих оценок, мотивов, целей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118E">
        <w:rPr>
          <w:rFonts w:ascii="Times New Roman" w:hAnsi="Times New Roman" w:cs="Times New Roman"/>
          <w:sz w:val="28"/>
          <w:szCs w:val="28"/>
        </w:rPr>
        <w:t>Объяснять оценки неоднозначных поступков с позиции общечеловеческих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российских гражданских ценностей.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118E">
        <w:rPr>
          <w:rFonts w:ascii="Times New Roman" w:hAnsi="Times New Roman" w:cs="Times New Roman"/>
          <w:sz w:val="28"/>
          <w:szCs w:val="28"/>
        </w:rPr>
        <w:t>Сравнивать свои оценки с оценками других. Объяснять отличия в оценках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одной и той же ситуации, поступка разными людьми. На основании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делать свой выбор в общей системе ценностей, определять свое место.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Уметь в ходе личностной саморефлексии определять свою систему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в общих ценностях (нравственных, гражданско-патриотических, ценностях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разных групп).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118E">
        <w:rPr>
          <w:rFonts w:ascii="Times New Roman" w:hAnsi="Times New Roman" w:cs="Times New Roman"/>
          <w:sz w:val="28"/>
          <w:szCs w:val="28"/>
        </w:rPr>
        <w:t>Осознавать и называть свои ближайшие цели саморазвития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118E">
        <w:rPr>
          <w:rFonts w:ascii="Times New Roman" w:hAnsi="Times New Roman" w:cs="Times New Roman"/>
          <w:sz w:val="28"/>
          <w:szCs w:val="28"/>
        </w:rPr>
        <w:t xml:space="preserve"> Осознавать и называть свои стратегические цели саморазвития – выбора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жизненной стратегии (профессиональной, личностной и т.п.).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B118E">
        <w:rPr>
          <w:rFonts w:ascii="Times New Roman" w:hAnsi="Times New Roman" w:cs="Times New Roman"/>
          <w:bCs/>
          <w:sz w:val="28"/>
          <w:szCs w:val="28"/>
          <w:u w:val="single"/>
        </w:rPr>
        <w:t>Самоопределяться в жизненных ценностях и поступать в соответствии с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5B118E">
        <w:rPr>
          <w:rFonts w:ascii="Times New Roman" w:hAnsi="Times New Roman" w:cs="Times New Roman"/>
          <w:bCs/>
          <w:sz w:val="28"/>
          <w:szCs w:val="28"/>
          <w:u w:val="single"/>
        </w:rPr>
        <w:t>ними, отвечая за свои поступки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добра и красоты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118E">
        <w:rPr>
          <w:rFonts w:ascii="Times New Roman" w:hAnsi="Times New Roman" w:cs="Times New Roman"/>
          <w:sz w:val="28"/>
          <w:szCs w:val="28"/>
        </w:rPr>
        <w:t>Выбирать поступки в различных ситуациях, опираясь на общечеловеческие,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российские, национальные и личные представления о «Добре» и «Красоте».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Для этого: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различать «доброе» и «красивое» в культурном наследии России и мира, в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общественном и личном опыте, отделять от «дурного» и «безобразного»;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стремиться к художественному творчеству, умножающему красоту в мире,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и к деятельности, приносящей добро людям;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сдерживать себя от уничтожения красоты в мире и добрых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между людьми.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B118E">
        <w:rPr>
          <w:rFonts w:ascii="Times New Roman" w:hAnsi="Times New Roman" w:cs="Times New Roman"/>
          <w:sz w:val="28"/>
          <w:szCs w:val="28"/>
        </w:rPr>
        <w:t>Учиться решать моральные проблемы, выбирая поступки в неоднозначно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оцениваемых ситуациях, при столкновении правил поведения.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Учиться отвечать за свой нравственный выбор в неоднозначно оцениваемых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ситуациях перед своей совестью и другими людьми.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семьи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B118E">
        <w:rPr>
          <w:rFonts w:ascii="Times New Roman" w:hAnsi="Times New Roman" w:cs="Times New Roman"/>
          <w:sz w:val="28"/>
          <w:szCs w:val="28"/>
        </w:rPr>
        <w:t>Учиться самостоятельно поддерживать мир и любовь в семье: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lastRenderedPageBreak/>
        <w:t>– не только принимать, но и проявлять любовь и заботу о своих близких,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старших и младших;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в своей роли (ребенка-подростка) предотвращать и преодолевать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семейные конфликты;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осмысливать роль семьи в своей жизни и жизни других людей.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Родины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118E">
        <w:rPr>
          <w:rFonts w:ascii="Times New Roman" w:hAnsi="Times New Roman" w:cs="Times New Roman"/>
          <w:sz w:val="28"/>
          <w:szCs w:val="28"/>
        </w:rPr>
        <w:t>Учиться проявлять себя гражданином России в добрых словах и поступках: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замечать и объяснять свою причастность к интересам и ценностям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ближайшего общества (друзья, одноклассники, земляки), своего народа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(национальности) и своей страны – России (ее многонационального народа);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воспитывать в себе чувство патриотизма – любви и уважения к людям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своего общества, к своей малой родине, к своей стране – России, гордости за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их достижения, сопереживание им в радостях и бедах;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осознавать свой долг и ответственность перед людьми своего общества,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своей страной;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осуществлять добрые дела, полезные другим людям, своей стране,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числе ради этого добровольно ограничивать часть своих интересов;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исполнять свой долг, свои обязательства перед своим обществом,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гражданами своей страны;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отвечать за свои гражданские поступки перед своей совестью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гражданами своей страны;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отстаивать (в пределах своих возможностей) гуманные, равноправные,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демократические порядки и препятствовать их нарушению.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целостного мировоззрения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B118E">
        <w:rPr>
          <w:rFonts w:ascii="Times New Roman" w:hAnsi="Times New Roman" w:cs="Times New Roman"/>
          <w:sz w:val="28"/>
          <w:szCs w:val="28"/>
        </w:rPr>
        <w:t>Осознавать единство и целостность окружающего мира, возможности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познаваемости и объяснимости на основе достижений науки.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Постепенно выстраивать собственное целостное мировоззрение: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lastRenderedPageBreak/>
        <w:t>– осознавать современное многообразие типов мировоззрения, общественных, религиозных, атеистических, куль</w:t>
      </w:r>
      <w:r>
        <w:rPr>
          <w:rFonts w:ascii="Times New Roman" w:hAnsi="Times New Roman" w:cs="Times New Roman"/>
          <w:sz w:val="28"/>
          <w:szCs w:val="28"/>
        </w:rPr>
        <w:t>турных традиций, которые опреде</w:t>
      </w:r>
      <w:r w:rsidRPr="005B118E">
        <w:rPr>
          <w:rFonts w:ascii="Times New Roman" w:hAnsi="Times New Roman" w:cs="Times New Roman"/>
          <w:sz w:val="28"/>
          <w:szCs w:val="28"/>
        </w:rPr>
        <w:t>ляют разные объяснения происходящего в мире;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с учетом этого многообразия постепенно вырабатывать свои собственные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ответы на основные жизненные вопросы, которые ставит личный жизненный опыт;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признавать противоречивость и незавершенность своих взглядов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на мир, возможность их изменения;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осознанно уточнять и корректировать свои взгляды и личностные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позиции по мере расширения своего жизненного опыта.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118E">
        <w:rPr>
          <w:rFonts w:ascii="Times New Roman" w:hAnsi="Times New Roman" w:cs="Times New Roman"/>
          <w:sz w:val="28"/>
          <w:szCs w:val="28"/>
        </w:rPr>
        <w:t>Учиться использовать свои взгляды на мир для объяснения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ситуаций, решения возникающих проблем и извлечения жизненных уроков.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толерантности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118E">
        <w:rPr>
          <w:rFonts w:ascii="Times New Roman" w:hAnsi="Times New Roman" w:cs="Times New Roman"/>
          <w:sz w:val="28"/>
          <w:szCs w:val="28"/>
        </w:rPr>
        <w:t>Выстраивать толерантное (уважител</w:t>
      </w:r>
      <w:r>
        <w:rPr>
          <w:rFonts w:ascii="Times New Roman" w:hAnsi="Times New Roman" w:cs="Times New Roman"/>
          <w:sz w:val="28"/>
          <w:szCs w:val="28"/>
        </w:rPr>
        <w:t xml:space="preserve">ьно-доброжелательное) отношение </w:t>
      </w:r>
      <w:r w:rsidRPr="005B118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тому, кто не похож на тебя: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к человеку иного мнения, мировоззрения, культуры, веры, языка, гражданской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к народам России и мира – их истории, культуре, традициям, религиям.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Для этого: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взаимно уважать право другого на отличие от тебя, не допускать оскорблений друг друга;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строить взаимоотношения с другим на основе доброжелательности, добрососедства, сотрудничества при общих делах и интересах, взаимопомощи в трудных ситуациях;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при столкновении позиций и интересов стараться понять друг друга,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учиться искать мирный, ненасильственный выход, устраивающий обе стороны на основе взаимных уступок.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 xml:space="preserve">Ценность социализации 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5B118E">
        <w:rPr>
          <w:rFonts w:ascii="Times New Roman" w:hAnsi="Times New Roman" w:cs="Times New Roman"/>
          <w:sz w:val="28"/>
          <w:szCs w:val="28"/>
        </w:rPr>
        <w:t>Осознанно осваивать разные роли и формы общения по мере своего взросления и встраивания в разные сообщества, группы, взаимоотношения (социализация):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выстраивать и перестраивать стиль своего общения со сверстниками, старшими и младшими в разных ситуациях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B118E">
        <w:rPr>
          <w:rFonts w:ascii="Times New Roman" w:hAnsi="Times New Roman" w:cs="Times New Roman"/>
          <w:sz w:val="28"/>
          <w:szCs w:val="28"/>
        </w:rPr>
        <w:t>особенно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направленной на общий результат;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не только воспринимать, но и критически осмысливать и принимать новые правила поведения в соответствии с включением в новое сообщество, с изменением своего статуса;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критически оценивать и коррект</w:t>
      </w:r>
      <w:r>
        <w:rPr>
          <w:rFonts w:ascii="Times New Roman" w:hAnsi="Times New Roman" w:cs="Times New Roman"/>
          <w:sz w:val="28"/>
          <w:szCs w:val="28"/>
        </w:rPr>
        <w:t>ировать свое поведения в различ</w:t>
      </w:r>
      <w:r w:rsidRPr="005B118E">
        <w:rPr>
          <w:rFonts w:ascii="Times New Roman" w:hAnsi="Times New Roman" w:cs="Times New Roman"/>
          <w:sz w:val="28"/>
          <w:szCs w:val="28"/>
        </w:rPr>
        <w:t>ных взаимодействиях, справляться с агрессивностью и эгоизмом, договариваться с партнерами;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по мере взросления включаться в различные стороны общественной жизни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своего региона (экономические проекты, культурные события и т.п.);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осознавать свои общественные интересы, договариваться с другими об их совместном выражении, реализации и защите в пределах норм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морали и права;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учиться участию в общественном самоуправлении (классном, школьном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самоорганизующихся сообществ и т.д.);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8E">
        <w:rPr>
          <w:rFonts w:ascii="Times New Roman" w:hAnsi="Times New Roman" w:cs="Times New Roman"/>
          <w:sz w:val="28"/>
          <w:szCs w:val="28"/>
        </w:rPr>
        <w:t>– в процессе включения в общество учиться, с одной стороны, преодолевать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возможную замкнутость и разобщенность, а с одной стороны, противостоять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«растворению в толпе», в коллективной воле группы, подавляющей личность.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образования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118E">
        <w:rPr>
          <w:rFonts w:ascii="Times New Roman" w:hAnsi="Times New Roman" w:cs="Times New Roman"/>
          <w:sz w:val="28"/>
          <w:szCs w:val="28"/>
        </w:rPr>
        <w:t>Осознавать потребность и готовность к самообразованию, в том числе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рамках самостоятельной деятельности вне школы.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B118E">
        <w:rPr>
          <w:rFonts w:ascii="Times New Roman" w:hAnsi="Times New Roman" w:cs="Times New Roman"/>
          <w:sz w:val="28"/>
          <w:szCs w:val="28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5B118E">
        <w:rPr>
          <w:rFonts w:ascii="Times New Roman" w:hAnsi="Times New Roman" w:cs="Times New Roman"/>
          <w:sz w:val="28"/>
          <w:szCs w:val="28"/>
        </w:rPr>
        <w:t>Использовать свои интересы для выбора индивидуальной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траектории, потенциальной будущей профессии и соответствующего профильного образования.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118E">
        <w:rPr>
          <w:rFonts w:ascii="Times New Roman" w:hAnsi="Times New Roman" w:cs="Times New Roman"/>
          <w:sz w:val="28"/>
          <w:szCs w:val="28"/>
        </w:rPr>
        <w:t>Приобретать опыт участия в делах, приносящих пользу людям.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здоровья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118E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безопасного образа жизни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сохранения здоровья.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118E">
        <w:rPr>
          <w:rFonts w:ascii="Times New Roman" w:hAnsi="Times New Roman" w:cs="Times New Roman"/>
          <w:sz w:val="28"/>
          <w:szCs w:val="28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5B118E" w:rsidRPr="005B118E" w:rsidRDefault="005B118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118E">
        <w:rPr>
          <w:rFonts w:ascii="Times New Roman" w:hAnsi="Times New Roman" w:cs="Times New Roman"/>
          <w:sz w:val="28"/>
          <w:szCs w:val="28"/>
        </w:rPr>
        <w:t>Учиться самостоятельно противостоять ситуациям, провоцирующим на</w:t>
      </w:r>
      <w:r w:rsidR="00D1153E">
        <w:rPr>
          <w:rFonts w:ascii="Times New Roman" w:hAnsi="Times New Roman" w:cs="Times New Roman"/>
          <w:sz w:val="28"/>
          <w:szCs w:val="28"/>
        </w:rPr>
        <w:t xml:space="preserve"> </w:t>
      </w:r>
      <w:r w:rsidRPr="005B118E">
        <w:rPr>
          <w:rFonts w:ascii="Times New Roman" w:hAnsi="Times New Roman" w:cs="Times New Roman"/>
          <w:sz w:val="28"/>
          <w:szCs w:val="28"/>
        </w:rPr>
        <w:t>поступки, которые угрожают безопасности и здоровью.</w:t>
      </w:r>
    </w:p>
    <w:p w:rsidR="005B118E" w:rsidRPr="005B118E" w:rsidRDefault="005B118E" w:rsidP="00D1153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B118E">
        <w:rPr>
          <w:rFonts w:ascii="Times New Roman" w:hAnsi="Times New Roman" w:cs="Times New Roman"/>
          <w:bCs/>
          <w:i/>
          <w:sz w:val="28"/>
          <w:szCs w:val="28"/>
        </w:rPr>
        <w:t>Ценность природы</w:t>
      </w:r>
    </w:p>
    <w:p w:rsidR="005B118E" w:rsidRPr="005B118E" w:rsidRDefault="00D1153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18E" w:rsidRPr="005B118E">
        <w:rPr>
          <w:rFonts w:ascii="Times New Roman" w:hAnsi="Times New Roman" w:cs="Times New Roman"/>
          <w:sz w:val="28"/>
          <w:szCs w:val="28"/>
        </w:rPr>
        <w:t>Оценивать экологический риск взаимоотношений человека и природы.</w:t>
      </w:r>
    </w:p>
    <w:p w:rsidR="005B118E" w:rsidRPr="005B118E" w:rsidRDefault="00D1153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18E" w:rsidRPr="005B118E">
        <w:rPr>
          <w:rFonts w:ascii="Times New Roman" w:hAnsi="Times New Roman" w:cs="Times New Roman"/>
          <w:sz w:val="28"/>
          <w:szCs w:val="28"/>
        </w:rPr>
        <w:t>Выбирать поступки, нацеленные на сохранение и бережное отношение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18E" w:rsidRPr="005B118E">
        <w:rPr>
          <w:rFonts w:ascii="Times New Roman" w:hAnsi="Times New Roman" w:cs="Times New Roman"/>
          <w:sz w:val="28"/>
          <w:szCs w:val="28"/>
        </w:rPr>
        <w:t>природе, особенно живой, избегая противоположных поступков, постепенно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18E" w:rsidRPr="005B118E">
        <w:rPr>
          <w:rFonts w:ascii="Times New Roman" w:hAnsi="Times New Roman" w:cs="Times New Roman"/>
          <w:sz w:val="28"/>
          <w:szCs w:val="28"/>
        </w:rPr>
        <w:t>учась и осваивая стратегию рационального природопользования.</w:t>
      </w:r>
    </w:p>
    <w:p w:rsidR="005B118E" w:rsidRPr="005B118E" w:rsidRDefault="00D1153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118E" w:rsidRPr="005B118E">
        <w:rPr>
          <w:rFonts w:ascii="Times New Roman" w:hAnsi="Times New Roman" w:cs="Times New Roman"/>
          <w:sz w:val="28"/>
          <w:szCs w:val="28"/>
        </w:rPr>
        <w:t>Учиться убеждать других людей в необходимости овладения стратегией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18E" w:rsidRPr="005B118E">
        <w:rPr>
          <w:rFonts w:ascii="Times New Roman" w:hAnsi="Times New Roman" w:cs="Times New Roman"/>
          <w:sz w:val="28"/>
          <w:szCs w:val="28"/>
        </w:rPr>
        <w:t>рационального природопользования.</w:t>
      </w:r>
    </w:p>
    <w:p w:rsidR="005B118E" w:rsidRPr="005B118E" w:rsidRDefault="00D1153E" w:rsidP="005B118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B118E" w:rsidRPr="005B118E">
        <w:rPr>
          <w:rFonts w:ascii="Times New Roman" w:hAnsi="Times New Roman" w:cs="Times New Roman"/>
          <w:sz w:val="28"/>
          <w:szCs w:val="28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18E" w:rsidRPr="005B118E">
        <w:rPr>
          <w:rFonts w:ascii="Times New Roman" w:hAnsi="Times New Roman" w:cs="Times New Roman"/>
          <w:sz w:val="28"/>
          <w:szCs w:val="28"/>
        </w:rPr>
        <w:t>среды – гаранта жизни и благополучия людей на Земле.</w:t>
      </w:r>
    </w:p>
    <w:p w:rsidR="005B118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118E" w:rsidRPr="005B118E">
        <w:rPr>
          <w:rFonts w:ascii="Times New Roman" w:hAnsi="Times New Roman" w:cs="Times New Roman"/>
          <w:sz w:val="28"/>
          <w:szCs w:val="28"/>
        </w:rPr>
        <w:t>Использовать экологическое мышление для выбора стратегии 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18E" w:rsidRPr="005B118E">
        <w:rPr>
          <w:rFonts w:ascii="Times New Roman" w:hAnsi="Times New Roman" w:cs="Times New Roman"/>
          <w:sz w:val="28"/>
          <w:szCs w:val="28"/>
        </w:rPr>
        <w:t>поведения в качестве одной из ценностных установок.</w:t>
      </w:r>
    </w:p>
    <w:p w:rsidR="00D1153E" w:rsidRPr="000072EC" w:rsidRDefault="000072EC" w:rsidP="000072EC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2.1.4</w:t>
      </w:r>
      <w:r w:rsidR="00D1153E" w:rsidRPr="000072EC">
        <w:rPr>
          <w:rFonts w:ascii="Times New Roman" w:hAnsi="Times New Roman" w:cs="Times New Roman"/>
          <w:b/>
          <w:sz w:val="28"/>
          <w:szCs w:val="28"/>
        </w:rPr>
        <w:t>.2. Универсальные учебные действия</w:t>
      </w:r>
    </w:p>
    <w:p w:rsidR="00D1153E" w:rsidRPr="000072EC" w:rsidRDefault="00D1153E" w:rsidP="00D1153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0072E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Регулятивные УУД 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Определять и формулировать цель деятельности, составлять план действи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по решению проблемы (задачи).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обнаруживать и формулировать проблему в учебной деятельности.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Выдвигать версии решения проблемы, осознавать конечный результат,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выбирать из предложенных и искать самостоятельно средства достижения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цели.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Подбирать к каждой проблеме (задаче) адекватную ей теоретическую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модель.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Планировать свою индивидуальную образовательную траекторию.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D1153E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Осуществить действия по реализации плана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Работая по плану, сверять свои действия с целью и, при необходимости,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исправлять ошибки самостоятельно.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Работать по самостоятельно составленному плану, сверяясь с ним и целью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деятельности, исправляя ошибки, используя самостоятельно подобранные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средства (в том числе и Интернет).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D1153E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Соотнести результат своей деятельности с целью и оценить его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В диалоге с учителем совершенствовать самостоятельно выработанные критерии оценки.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Свободно пользоваться выработанными критериями оценки и самооценки,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исходя из цели и имеющихся критериев, различая результат и способы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действий.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В ходе представления проекта давать оценку его результатам.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Уметь оценить степень успешности своей индивидуальной образовательной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Давать оценку своим личностным качествам и чертам характера определ</w:t>
      </w:r>
      <w:r>
        <w:rPr>
          <w:rFonts w:ascii="Times New Roman" w:hAnsi="Times New Roman" w:cs="Times New Roman"/>
          <w:color w:val="000000"/>
          <w:sz w:val="28"/>
          <w:szCs w:val="28"/>
        </w:rPr>
        <w:t>ять направления своего развития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153E" w:rsidRPr="000072EC" w:rsidRDefault="00D1153E" w:rsidP="00D1153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0072E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Познавательные УУД</w:t>
      </w:r>
    </w:p>
    <w:p w:rsidR="00D1153E" w:rsidRPr="00CB4C31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4C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Извлекать информацию. Ориентироваться </w:t>
      </w:r>
      <w:r w:rsidR="00D1153E" w:rsidRPr="00CB4C31">
        <w:rPr>
          <w:rFonts w:ascii="Times New Roman" w:hAnsi="Times New Roman" w:cs="Times New Roman"/>
          <w:color w:val="000000"/>
          <w:sz w:val="28"/>
          <w:szCs w:val="28"/>
        </w:rPr>
        <w:t>в своей системе знаний; делать</w:t>
      </w:r>
      <w:r w:rsidRP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предварительный отбор </w:t>
      </w:r>
      <w:r w:rsidR="00D1153E" w:rsidRPr="00CB4C31"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источников информации;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добывать </w:t>
      </w:r>
      <w:r w:rsidR="00D1153E" w:rsidRPr="00CB4C31">
        <w:rPr>
          <w:rFonts w:ascii="Times New Roman" w:hAnsi="Times New Roman" w:cs="Times New Roman"/>
          <w:color w:val="000000"/>
          <w:sz w:val="28"/>
          <w:szCs w:val="28"/>
        </w:rPr>
        <w:t>информацию.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предполагать, какая информация нужна для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предметной учебной задачи, состоящей из нескольких шагов.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отбирать для решения предметных учебных задач необходимые словари, энциклопедии, справочники, электронные диски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Сопоставлять и отбирать информацию, полученную из различных источников (словари, энциклопедии, справочники, электронные диски).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определять, какие знания необходимо приобрести для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решения жизненных (учебных межпредметных) задач.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Ориентироваться в своей системе знаний и определять сферу своих жизненных интересов.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отбирать для решения жизненных задач необходимые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источники информации (словари, энциклопедии, справочники, электронные и интернет-ресурсы, СМИ).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Сопоставлять, отбирать и проверять информацию, полученную из различных источников.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ставить личностно-необходимые учебные и жизненные задачи и определять, какие знания необходимо приобрести для их решения.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делать предварительный отбор источников информации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для успешного продвижения по самостоятельно выбранной образовательной траектории.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Сопоставлять, отбирать и проверять информацию, полученную из различных источников, в том числе СМИ, для успешного продвижения по самостоятельно выбранной образовательной траектории.</w:t>
      </w:r>
    </w:p>
    <w:p w:rsidR="00D1153E" w:rsidRPr="00CB4C31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       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Перерабатывать информацию для получения необходимого результата, в</w:t>
      </w:r>
      <w:r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том числе и для создания нового продукта</w:t>
      </w:r>
      <w:r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Анализировать, сравнивать, классифицировать и обобщать понятия: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– давать определение понятиям на основе изученного на различных предметах учебного материала;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– осуществлять логиче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>скую операцию установления родо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видовых отношений;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– обобщать понятия – осуществлять логическую операцию перехода от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понятия с меньшим объемом к понятию с большим объемом.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Осуществлять сравнение, сериацию и классификацию, самостоятельно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Строить логическое рассуждение, включающее установление причинно-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следственных связей.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Создавать модели с выделением существенных характеристик объекта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представлением их в пространственно-графической или знаково-символической форме, преобразовывать модели в целях выявления общих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законов, определяющих данную предметную область.</w:t>
      </w:r>
    </w:p>
    <w:p w:rsidR="00D1153E" w:rsidRPr="00CB4C31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       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Преобразовывать информацию из одного вида в другую и выбирать наиболее удобную для себя форму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Составлять тезисы, различные виды планов (простых, сложных и т.п.).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Преобразовывать информацию из одного вида в другой (таблицу в текст и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пр.).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Представлять информацию в виде конспектов, таблиц, схем, графиков.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Преобразовывать информацию из одного вида в другой и выбирать удобную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для себя форму фиксации и представления информации. Представлять</w:t>
      </w:r>
      <w:r w:rsidR="00CB4C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53E">
        <w:rPr>
          <w:rFonts w:ascii="Times New Roman" w:hAnsi="Times New Roman" w:cs="Times New Roman"/>
          <w:color w:val="000000"/>
          <w:sz w:val="28"/>
          <w:szCs w:val="28"/>
        </w:rPr>
        <w:t>информацию в оптимальной форме в зависимости от адресата.</w:t>
      </w:r>
    </w:p>
    <w:p w:rsidR="00D1153E" w:rsidRPr="00CB4C31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          </w:t>
      </w:r>
      <w:r w:rsidR="00D1153E" w:rsidRPr="00CB4C3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Владеть приемами осмысленного чтения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1153E" w:rsidRPr="00CB4C31">
        <w:rPr>
          <w:rFonts w:ascii="Times New Roman" w:hAnsi="Times New Roman" w:cs="Times New Roman"/>
          <w:color w:val="000000"/>
          <w:sz w:val="28"/>
          <w:szCs w:val="28"/>
        </w:rPr>
        <w:t>Вычитывать все уровни текстовой информации.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Понимая позицию другого, различать в его речи: мнение (точку зрения),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доказательство (аргументы), факты, гипотезы, аксиомы, теории.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этого самостоятельно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использовать различные виды чтения (изучающее, просмотровое, ознакомительное, поисковое), приемы слушания.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153E" w:rsidRPr="000072EC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072E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Формирование ИКТ-компетенции</w:t>
      </w:r>
    </w:p>
    <w:p w:rsidR="00D1153E" w:rsidRPr="00D1153E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безопасности.</w:t>
      </w:r>
    </w:p>
    <w:p w:rsidR="00D1153E" w:rsidRPr="00D1153E" w:rsidRDefault="00CB4C31" w:rsidP="00CB4C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Уметь использовать компьютерные и коммуникационные технологии как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 xml:space="preserve">инструмент для достижения своих целей.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153E" w:rsidRPr="00D1153E" w:rsidRDefault="00CB4C31" w:rsidP="00CB4C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Уметь реализовывать моно- и мультимедийные проекты в сфере информационных и коммуникационных технологий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1153E" w:rsidRPr="000072EC" w:rsidRDefault="00CB4C31" w:rsidP="00CB4C3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0072E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Коммуникативные УУД</w:t>
      </w:r>
    </w:p>
    <w:p w:rsidR="00D1153E" w:rsidRPr="000072EC" w:rsidRDefault="00CB4C31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>Доносить свою позицию до других, владея приёмами монологической и</w:t>
      </w:r>
      <w:r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>диалогической речи</w:t>
      </w:r>
      <w:r w:rsidR="00FD498D"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Отстаивая свою точку зрения, приводить аргументы, подтверждая их фактами.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В дискуссии уметь выдвинуть контраргументы, перефразировать свою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мысль (владение механизмом эквивалентных замен).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При необходимости корректно убеждать других в правоте своей позиции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(точки зрения).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Владеть устной и письменной речью на основе представления о тексте как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продукте речевой (коммуникативной) деятельности, о типологии текстов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о речевых жанрах как разновидностях текста.</w:t>
      </w:r>
    </w:p>
    <w:p w:rsidR="00D1153E" w:rsidRPr="000072EC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Пон</w:t>
      </w:r>
      <w:r w:rsid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има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ть другие позиции (взгляды, интересы)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Учиться критично относиться к своему мнению, с достоинством признавать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ошибочность своего мнения (если оно таково) и корректировать 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Понимая позицию другого, различать в его речи: мнение (точку зрения),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доказательство (аргументы), факты, гипотезы, аксиомы, теории.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Понимать систему взглядов и интересов человека.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Владеть приемами гибкого чтения и рационального слушания как средством самообразования.</w:t>
      </w:r>
    </w:p>
    <w:p w:rsidR="00D1153E" w:rsidRPr="000072EC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0072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Договариваться с людьми, согласуя с ними свои интересы и взгляды, для</w:t>
      </w:r>
      <w:r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D1153E"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того чтобы сделать что-то сообща</w:t>
      </w:r>
      <w:r w:rsidRPr="000072EC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Предвидеть (прогнозировать) последствия коллективных решений.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Понимать, в чем состоит суть общения; использовать различные виды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общения; уметь ориентироваться в ситуации общения, определять комму-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никативное намерение (свое и партнера), оценивать степень его реализации</w:t>
      </w:r>
    </w:p>
    <w:p w:rsidR="00D1153E" w:rsidRPr="00D1153E" w:rsidRDefault="00D1153E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53E">
        <w:rPr>
          <w:rFonts w:ascii="Times New Roman" w:hAnsi="Times New Roman" w:cs="Times New Roman"/>
          <w:color w:val="000000"/>
          <w:sz w:val="28"/>
          <w:szCs w:val="28"/>
        </w:rPr>
        <w:t>в общении.</w:t>
      </w:r>
    </w:p>
    <w:p w:rsidR="00D1153E" w:rsidRPr="00D1153E" w:rsidRDefault="00FD498D" w:rsidP="00D115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Уметь взглянуть на ситуацию с иной позиции и договариваться с людьми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иных позиций.</w:t>
      </w:r>
    </w:p>
    <w:p w:rsidR="00BF0293" w:rsidRPr="003D5873" w:rsidRDefault="00FD498D" w:rsidP="003D587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Толерантно строить свои отношения с людьми иных позиций и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1153E" w:rsidRPr="00D1153E">
        <w:rPr>
          <w:rFonts w:ascii="Times New Roman" w:hAnsi="Times New Roman" w:cs="Times New Roman"/>
          <w:color w:val="000000"/>
          <w:sz w:val="28"/>
          <w:szCs w:val="28"/>
        </w:rPr>
        <w:t>находить компромиссы.</w:t>
      </w:r>
    </w:p>
    <w:p w:rsidR="001365B2" w:rsidRPr="003D5873" w:rsidRDefault="003D5873" w:rsidP="003D58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2.1.4</w:t>
      </w:r>
      <w:r w:rsidR="0015373F"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="00BF0293"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1365B2"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>Роль учебных предметов в формировании личностных и мета-</w:t>
      </w:r>
    </w:p>
    <w:p w:rsidR="001365B2" w:rsidRPr="003D5873" w:rsidRDefault="001365B2" w:rsidP="003D58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>предметных результатов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>Средствами достижения личностных и метапредметных резуль-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татов </w:t>
      </w:r>
      <w:r w:rsidRPr="00BF0293">
        <w:rPr>
          <w:rFonts w:ascii="Times New Roman" w:hAnsi="Times New Roman" w:cs="Times New Roman"/>
          <w:sz w:val="28"/>
          <w:szCs w:val="28"/>
        </w:rPr>
        <w:t>в каждом предмете могут служить: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293">
        <w:rPr>
          <w:rFonts w:ascii="Times New Roman" w:hAnsi="Times New Roman" w:cs="Times New Roman"/>
          <w:sz w:val="28"/>
          <w:szCs w:val="28"/>
        </w:rPr>
        <w:t xml:space="preserve">1)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>текст</w:t>
      </w:r>
      <w:r w:rsidRPr="00BF0293">
        <w:rPr>
          <w:rFonts w:ascii="Times New Roman" w:hAnsi="Times New Roman" w:cs="Times New Roman"/>
          <w:sz w:val="28"/>
          <w:szCs w:val="28"/>
        </w:rPr>
        <w:t>;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293">
        <w:rPr>
          <w:rFonts w:ascii="Times New Roman" w:hAnsi="Times New Roman" w:cs="Times New Roman"/>
          <w:sz w:val="28"/>
          <w:szCs w:val="28"/>
        </w:rPr>
        <w:t xml:space="preserve">2)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иллюстративный ряд </w:t>
      </w:r>
      <w:r w:rsidRPr="00BF0293">
        <w:rPr>
          <w:rFonts w:ascii="Times New Roman" w:hAnsi="Times New Roman" w:cs="Times New Roman"/>
          <w:sz w:val="28"/>
          <w:szCs w:val="28"/>
        </w:rPr>
        <w:t>(например, схемы и графики в математике);</w:t>
      </w:r>
    </w:p>
    <w:p w:rsidR="00D1153E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293">
        <w:rPr>
          <w:rFonts w:ascii="Times New Roman" w:hAnsi="Times New Roman" w:cs="Times New Roman"/>
          <w:sz w:val="28"/>
          <w:szCs w:val="28"/>
        </w:rPr>
        <w:t xml:space="preserve">3)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продуктивные задания, </w:t>
      </w:r>
      <w:r w:rsidRPr="00BF0293">
        <w:rPr>
          <w:rFonts w:ascii="Times New Roman" w:hAnsi="Times New Roman" w:cs="Times New Roman"/>
          <w:sz w:val="28"/>
          <w:szCs w:val="28"/>
        </w:rPr>
        <w:t>т.е. вопросы, на которые в тексте учебника не содержится ответов, в то же время там имеется информация, преобразуя которую (создавая для решения задачи собственную модель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реальности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0293">
        <w:rPr>
          <w:rFonts w:ascii="Times New Roman" w:hAnsi="Times New Roman" w:cs="Times New Roman"/>
          <w:sz w:val="28"/>
          <w:szCs w:val="28"/>
        </w:rPr>
        <w:t>ученик может сформулировать свою версию ответа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язык», </w:t>
      </w:r>
      <w:r w:rsidRPr="00BF0293">
        <w:rPr>
          <w:rFonts w:ascii="Times New Roman" w:hAnsi="Times New Roman" w:cs="Times New Roman"/>
          <w:sz w:val="28"/>
          <w:szCs w:val="28"/>
        </w:rPr>
        <w:t>наряду с достижением 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результатов, нацелен на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</w:t>
      </w:r>
      <w:r w:rsidRPr="00BF0293">
        <w:rPr>
          <w:rFonts w:ascii="Times New Roman" w:hAnsi="Times New Roman" w:cs="Times New Roman"/>
          <w:sz w:val="28"/>
          <w:szCs w:val="28"/>
        </w:rPr>
        <w:t>развитие ученика, так как 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формирование «основы для понимания особенностей разных культур и воспитания уважения к ним», нацеливает на «формирование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Pr="00BF0293">
        <w:rPr>
          <w:rFonts w:ascii="Times New Roman" w:hAnsi="Times New Roman" w:cs="Times New Roman"/>
          <w:sz w:val="28"/>
          <w:szCs w:val="28"/>
        </w:rPr>
        <w:lastRenderedPageBreak/>
        <w:t>за языковую культуру как общечеловеческую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ценность»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F0293">
        <w:rPr>
          <w:rFonts w:ascii="Times New Roman" w:hAnsi="Times New Roman" w:cs="Times New Roman"/>
          <w:sz w:val="28"/>
          <w:szCs w:val="28"/>
        </w:rPr>
        <w:t xml:space="preserve">Но этот же предмет с помощью другой группы линий развития обеспечивает формирование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действий, так как обеспечивает «овладение основными стилистическими ресурсами лексики и фразеологии языка, 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нормами литературного языка, нормами речевого этикета и приобретение опыта их использования в речевой практике при создании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293">
        <w:rPr>
          <w:rFonts w:ascii="Times New Roman" w:hAnsi="Times New Roman" w:cs="Times New Roman"/>
          <w:sz w:val="28"/>
          <w:szCs w:val="28"/>
        </w:rPr>
        <w:t>устных и письменных высказываний».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Также на уроках русского языка в процессе освоения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понятий и правил у учеников формируются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Pr="00BF0293">
        <w:rPr>
          <w:rFonts w:ascii="Times New Roman" w:hAnsi="Times New Roman" w:cs="Times New Roman"/>
          <w:sz w:val="28"/>
          <w:szCs w:val="28"/>
        </w:rPr>
        <w:t>универсальные учебные действия.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«Литература»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прежде всего способствует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>личностному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развитию ученика, поскольку обеспечивает «культурную самоидентификацию школьника, способствует «пониманию литературы как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одной из основных национально-культурных ценностей народа, как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особого способа познания жизни»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F029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 обеспечивается через обучение правильному и умелому пользованию речью в различных жизненных ситуациях, передаче други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BF0293">
        <w:rPr>
          <w:rFonts w:ascii="Times New Roman" w:hAnsi="Times New Roman" w:cs="Times New Roman"/>
          <w:sz w:val="28"/>
          <w:szCs w:val="28"/>
        </w:rPr>
        <w:t>своих мыслей и чувств, через организацию диалога с автором в процессе чтения текста и учебного диалога на этапе его обсуждения.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«Овладение процедурами смыслового и эстетического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текста на основе понимания принципиальных отличий литератур</w:t>
      </w:r>
      <w:r>
        <w:rPr>
          <w:rFonts w:ascii="Times New Roman" w:hAnsi="Times New Roman" w:cs="Times New Roman"/>
          <w:sz w:val="28"/>
          <w:szCs w:val="28"/>
        </w:rPr>
        <w:t>но-</w:t>
      </w:r>
      <w:r w:rsidRPr="00BF0293">
        <w:rPr>
          <w:rFonts w:ascii="Times New Roman" w:hAnsi="Times New Roman" w:cs="Times New Roman"/>
          <w:sz w:val="28"/>
          <w:szCs w:val="28"/>
        </w:rPr>
        <w:t>художественного текста от научного, делового, публицистического и т. п., формирование умений воспринимать, анализировать,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критически оценивать и интерпретировать прочитанное, осознавать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художественную картину жизни, отражённую в литературном произведении, на уровне не только эмоционального восприятия, 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интеллектуального осмысления» способствует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познавательных универсальных учебных действий.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«Иностранный язык», </w:t>
      </w:r>
      <w:r w:rsidRPr="00BF0293">
        <w:rPr>
          <w:rFonts w:ascii="Times New Roman" w:hAnsi="Times New Roman" w:cs="Times New Roman"/>
          <w:sz w:val="28"/>
          <w:szCs w:val="28"/>
        </w:rPr>
        <w:t>наряду с достижением 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результатов, нацелен на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</w:t>
      </w:r>
      <w:r w:rsidRPr="00BF0293">
        <w:rPr>
          <w:rFonts w:ascii="Times New Roman" w:hAnsi="Times New Roman" w:cs="Times New Roman"/>
          <w:sz w:val="28"/>
          <w:szCs w:val="28"/>
        </w:rPr>
        <w:t>развитие ученика,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«формирование дружелюбного и толерантного отношения к ценностям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иных культур, оптимизма и выраженной личностной позиции в восприятии мира, в </w:t>
      </w:r>
      <w:r w:rsidRPr="00BF0293">
        <w:rPr>
          <w:rFonts w:ascii="Times New Roman" w:hAnsi="Times New Roman" w:cs="Times New Roman"/>
          <w:sz w:val="28"/>
          <w:szCs w:val="28"/>
        </w:rPr>
        <w:lastRenderedPageBreak/>
        <w:t>развитии национального самосознания»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F0293">
        <w:rPr>
          <w:rFonts w:ascii="Times New Roman" w:hAnsi="Times New Roman" w:cs="Times New Roman"/>
          <w:sz w:val="28"/>
          <w:szCs w:val="28"/>
        </w:rPr>
        <w:t xml:space="preserve">Но этот же предмет с помощью другой группы линий развития обеспечивает формирование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действий, так как обеспечивает «формирование и совершенствование иноязычной коммуникативной компетенции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BF0293">
        <w:rPr>
          <w:rFonts w:ascii="Times New Roman" w:hAnsi="Times New Roman" w:cs="Times New Roman"/>
          <w:sz w:val="28"/>
          <w:szCs w:val="28"/>
        </w:rPr>
        <w:t>Также на уроках иностранного языка в процессе освоения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понятий и правил у учеников формируются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Pr="00BF0293">
        <w:rPr>
          <w:rFonts w:ascii="Times New Roman" w:hAnsi="Times New Roman" w:cs="Times New Roman"/>
          <w:sz w:val="28"/>
          <w:szCs w:val="28"/>
        </w:rPr>
        <w:t>универ-сальные учебные действия.</w:t>
      </w:r>
    </w:p>
    <w:p w:rsidR="00BF0293" w:rsidRPr="00BF0293" w:rsidRDefault="00BF0293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«История» </w:t>
      </w:r>
      <w:r w:rsidRPr="00BF0293">
        <w:rPr>
          <w:rFonts w:ascii="Times New Roman" w:hAnsi="Times New Roman" w:cs="Times New Roman"/>
          <w:sz w:val="28"/>
          <w:szCs w:val="28"/>
        </w:rPr>
        <w:t>через две главные группы линий развития обе-спечивает формирование личностных и метапредметных результатов. Первая группа линий – знакомство с целостной картиной 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(умение объяснять мир с исторической точки зрения) –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действий. Именно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она обеспечивает «приобретение опыта историко-культурного, цивилиз</w:t>
      </w:r>
      <w:r w:rsidR="00641685">
        <w:rPr>
          <w:rFonts w:ascii="Times New Roman" w:hAnsi="Times New Roman" w:cs="Times New Roman"/>
          <w:sz w:val="28"/>
          <w:szCs w:val="28"/>
        </w:rPr>
        <w:t xml:space="preserve">ованного </w:t>
      </w:r>
      <w:r w:rsidRPr="00BF0293">
        <w:rPr>
          <w:rFonts w:ascii="Times New Roman" w:hAnsi="Times New Roman" w:cs="Times New Roman"/>
          <w:sz w:val="28"/>
          <w:szCs w:val="28"/>
        </w:rPr>
        <w:t xml:space="preserve"> подхода к оценке социальных явлений, современных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глобальных процессов»; «развитие умений искать, анализировать,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сопоставлять и оценивать содержащуюся в различных источниках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информацию о событиях и явлениях прошлого и настоящего».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Вторая группа линий – формирование оценочного, эмоционального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 xml:space="preserve">отношения к миру – способствует </w:t>
      </w:r>
      <w:r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Pr="00BF0293">
        <w:rPr>
          <w:rFonts w:ascii="Times New Roman" w:hAnsi="Times New Roman" w:cs="Times New Roman"/>
          <w:sz w:val="28"/>
          <w:szCs w:val="28"/>
        </w:rPr>
        <w:t>развитию ученика.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С ней связаны такие задачи предмета, как «формирование основ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гражданской, этнонациональной, социальной, культурной самоидентификации личности обучающегося, усвоение базовых националь-ных ценностей современного российского общества: гуманистиче</w:t>
      </w:r>
      <w:r w:rsidR="00641685">
        <w:rPr>
          <w:rFonts w:ascii="Times New Roman" w:hAnsi="Times New Roman" w:cs="Times New Roman"/>
          <w:sz w:val="28"/>
          <w:szCs w:val="28"/>
        </w:rPr>
        <w:t xml:space="preserve">ских и </w:t>
      </w:r>
      <w:r w:rsidRPr="00BF0293">
        <w:rPr>
          <w:rFonts w:ascii="Times New Roman" w:hAnsi="Times New Roman" w:cs="Times New Roman"/>
          <w:sz w:val="28"/>
          <w:szCs w:val="28"/>
        </w:rPr>
        <w:t>демократических ценностей, идей мира и взаимопонимания</w:t>
      </w:r>
      <w:r w:rsidR="00641685">
        <w:rPr>
          <w:rFonts w:ascii="Times New Roman" w:hAnsi="Times New Roman" w:cs="Times New Roman"/>
          <w:sz w:val="28"/>
          <w:szCs w:val="28"/>
        </w:rPr>
        <w:t xml:space="preserve"> </w:t>
      </w:r>
      <w:r w:rsidRPr="00BF0293">
        <w:rPr>
          <w:rFonts w:ascii="Times New Roman" w:hAnsi="Times New Roman" w:cs="Times New Roman"/>
          <w:sz w:val="28"/>
          <w:szCs w:val="28"/>
        </w:rPr>
        <w:t>между народами, людьми разных культур».</w:t>
      </w:r>
    </w:p>
    <w:p w:rsidR="00BF0293" w:rsidRPr="00BF0293" w:rsidRDefault="00641685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Аналогично и в предмете </w:t>
      </w:r>
      <w:r w:rsidR="00BF0293"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«Обществознание», </w:t>
      </w:r>
      <w:r w:rsidR="00BF0293" w:rsidRPr="00BF0293">
        <w:rPr>
          <w:rFonts w:ascii="Times New Roman" w:hAnsi="Times New Roman" w:cs="Times New Roman"/>
          <w:sz w:val="28"/>
          <w:szCs w:val="28"/>
        </w:rPr>
        <w:t>который наряду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достижением предметных результатов, нацелен на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универсальные учебные действия. Этому способствует освоение приемов работы с социально значимой информацией, её осмысление; развитие способностей обучающихся делать необходимые выводы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давать обоснованные оценки социальным событиям и процессам»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многое другое.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lastRenderedPageBreak/>
        <w:t xml:space="preserve">Не менее важна нацеленность предмета и на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>личностное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учеников, чему способствует «формирование у обучающихся личностных представлений об основах российской гражданской идентичности,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Федерации».</w:t>
      </w:r>
    </w:p>
    <w:p w:rsidR="00BF0293" w:rsidRPr="00BF0293" w:rsidRDefault="00641685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BF0293"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«География»,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наряду с достижением предметных результатов, нацелен на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универсальные учебные действия.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Этому способствует «формирование умений и навыков использования разнообразных географических знаний в повседневной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для объяснения и оценки явлений и процессов». Коммуникативные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универсальные учебные действия формируются в процессе «овладения основами картографической грамотности и использования географической карты как одного из языков международного общения».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Наконец, «формирование первичных компетенций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территориального подхода как основы географического 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для осознания своего места в целостном, многообразном и быстро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изменяющемся мире и адекватной ориентации в нём»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>личностному развитию</w:t>
      </w:r>
      <w:r w:rsidR="00BF0293" w:rsidRPr="00BF0293">
        <w:rPr>
          <w:rFonts w:ascii="Times New Roman" w:hAnsi="Times New Roman" w:cs="Times New Roman"/>
          <w:sz w:val="28"/>
          <w:szCs w:val="28"/>
        </w:rPr>
        <w:t>.</w:t>
      </w:r>
    </w:p>
    <w:p w:rsidR="00BF0293" w:rsidRPr="00BF0293" w:rsidRDefault="00641685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BF0293"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«Математика»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направлен прежде всего на развитие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действий. Именно на это нацеле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BF0293" w:rsidRPr="00BF0293">
        <w:rPr>
          <w:rFonts w:ascii="Times New Roman" w:hAnsi="Times New Roman" w:cs="Times New Roman"/>
          <w:sz w:val="28"/>
          <w:szCs w:val="28"/>
        </w:rPr>
        <w:t>«формирование представлений о математике как о методе познания действительности, позволяющем описывать и изучать реальные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процессы и явления». Но наряду с этой всем очевидной ролью математики («ум в порядок приводит»)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 у этого предмета есть ещё одна важная роль – фор-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мирование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Это связано с тем, что данный предмет является «универсальным</w:t>
      </w:r>
      <w:r>
        <w:rPr>
          <w:rFonts w:ascii="Times New Roman" w:hAnsi="Times New Roman" w:cs="Times New Roman"/>
          <w:sz w:val="28"/>
          <w:szCs w:val="28"/>
        </w:rPr>
        <w:t xml:space="preserve"> языком науки, </w:t>
      </w:r>
      <w:r w:rsidR="00BF0293" w:rsidRPr="00BF0293">
        <w:rPr>
          <w:rFonts w:ascii="Times New Roman" w:hAnsi="Times New Roman" w:cs="Times New Roman"/>
          <w:sz w:val="28"/>
          <w:szCs w:val="28"/>
        </w:rPr>
        <w:t>позволяющим описывать и изучать реальные процессы и явления».</w:t>
      </w:r>
    </w:p>
    <w:p w:rsidR="00BF0293" w:rsidRPr="00BF0293" w:rsidRDefault="00641685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BF0293"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«Информатика»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направлен на развитие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>познавательных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действий. Этому оказывает содействие «формирование знаний об алгоритмических конструкциях, логических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lastRenderedPageBreak/>
        <w:t>значениях и операциях», «умений формализации и структурирования информации».</w:t>
      </w:r>
    </w:p>
    <w:p w:rsidR="00BF0293" w:rsidRPr="00BF0293" w:rsidRDefault="00641685" w:rsidP="00BF029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BF0293" w:rsidRPr="00BF0293">
        <w:rPr>
          <w:rFonts w:ascii="Times New Roman" w:hAnsi="Times New Roman" w:cs="Times New Roman"/>
          <w:b/>
          <w:bCs/>
          <w:sz w:val="28"/>
          <w:szCs w:val="28"/>
        </w:rPr>
        <w:t xml:space="preserve">«Физика» </w:t>
      </w:r>
      <w:r w:rsidR="00BF0293" w:rsidRPr="00BF0293">
        <w:rPr>
          <w:rFonts w:ascii="Times New Roman" w:hAnsi="Times New Roman" w:cs="Times New Roman"/>
          <w:sz w:val="28"/>
          <w:szCs w:val="28"/>
        </w:rPr>
        <w:t>кроме предметных результатов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формирование познавательных универсальных учебных действий.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Этому способствует «приобретение опыта применения научных мето</w:t>
      </w:r>
      <w:r>
        <w:rPr>
          <w:rFonts w:ascii="Times New Roman" w:hAnsi="Times New Roman" w:cs="Times New Roman"/>
          <w:sz w:val="28"/>
          <w:szCs w:val="28"/>
        </w:rPr>
        <w:t xml:space="preserve">дов познания, </w:t>
      </w:r>
      <w:r w:rsidR="00BF0293" w:rsidRPr="00BF0293">
        <w:rPr>
          <w:rFonts w:ascii="Times New Roman" w:hAnsi="Times New Roman" w:cs="Times New Roman"/>
          <w:sz w:val="28"/>
          <w:szCs w:val="28"/>
        </w:rPr>
        <w:t>наблюдения физических явлений, проведения опытов,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F0293" w:rsidRPr="00BF0293">
        <w:rPr>
          <w:rFonts w:ascii="Times New Roman" w:hAnsi="Times New Roman" w:cs="Times New Roman"/>
          <w:sz w:val="28"/>
          <w:szCs w:val="28"/>
        </w:rPr>
        <w:t>ростых экспериментальных исследований». Однако не менее важно</w:t>
      </w:r>
      <w:r>
        <w:rPr>
          <w:rFonts w:ascii="Times New Roman" w:hAnsi="Times New Roman" w:cs="Times New Roman"/>
          <w:sz w:val="28"/>
          <w:szCs w:val="28"/>
        </w:rPr>
        <w:t xml:space="preserve"> «осознание </w:t>
      </w:r>
      <w:r w:rsidR="00BF0293" w:rsidRPr="00BF0293">
        <w:rPr>
          <w:rFonts w:ascii="Times New Roman" w:hAnsi="Times New Roman" w:cs="Times New Roman"/>
          <w:sz w:val="28"/>
          <w:szCs w:val="28"/>
        </w:rPr>
        <w:t>необходимости применения достижений физики и технологий для рационального природопользования», что оказывает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содействие развитию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>личностных результатов.</w:t>
      </w:r>
    </w:p>
    <w:p w:rsidR="00641685" w:rsidRPr="00641685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BF0293" w:rsidRPr="00BF0293">
        <w:rPr>
          <w:rFonts w:ascii="Times New Roman" w:hAnsi="Times New Roman" w:cs="Times New Roman"/>
          <w:b/>
          <w:bCs/>
          <w:sz w:val="28"/>
          <w:szCs w:val="28"/>
        </w:rPr>
        <w:t>«Биология</w:t>
      </w:r>
      <w:r w:rsidR="00BF0293" w:rsidRPr="00BF0293">
        <w:rPr>
          <w:rFonts w:ascii="Times New Roman" w:hAnsi="Times New Roman" w:cs="Times New Roman"/>
          <w:sz w:val="28"/>
          <w:szCs w:val="28"/>
        </w:rPr>
        <w:t>» через две главные группы линий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обеспечивает формирование личностных и метапредметных результатов. Первая группа линий – знакомство с целостной картиной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мира (умение объяснять мир с биологической точки зрения) – обеспечивает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="00BF0293" w:rsidRPr="00BF0293">
        <w:rPr>
          <w:rFonts w:ascii="Times New Roman" w:hAnsi="Times New Roman" w:cs="Times New Roman"/>
          <w:sz w:val="28"/>
          <w:szCs w:val="28"/>
        </w:rPr>
        <w:t>универсальных учебных действий. Именно благодаря ей происходит «формирование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научных знаний о живой природе», «первоначальных систематизированных представлений о биологических объектах, процессах,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явлениях, закономерностях, об основных биологических теориях».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 xml:space="preserve">Вторая группа линий – формирование оценочного, эмоционального отношения к миру – способствует </w:t>
      </w:r>
      <w:r w:rsidR="00BF0293" w:rsidRPr="00BF0293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="00BF0293" w:rsidRPr="00BF0293">
        <w:rPr>
          <w:rFonts w:ascii="Times New Roman" w:hAnsi="Times New Roman" w:cs="Times New Roman"/>
          <w:sz w:val="28"/>
          <w:szCs w:val="28"/>
        </w:rPr>
        <w:t>развитию ученика. С ней связаны такие задачи предмета, как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293" w:rsidRPr="00BF0293">
        <w:rPr>
          <w:rFonts w:ascii="Times New Roman" w:hAnsi="Times New Roman" w:cs="Times New Roman"/>
          <w:sz w:val="28"/>
          <w:szCs w:val="28"/>
        </w:rPr>
        <w:t>основ экологической грамотности, «защиты здоровья людей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условиях быстрого изменения экологического качества окружающей среды».</w:t>
      </w:r>
    </w:p>
    <w:p w:rsidR="00641685" w:rsidRPr="00641685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41685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«Химия», </w:t>
      </w:r>
      <w:r w:rsidRPr="00641685">
        <w:rPr>
          <w:rFonts w:ascii="Times New Roman" w:hAnsi="Times New Roman" w:cs="Times New Roman"/>
          <w:sz w:val="28"/>
          <w:szCs w:val="28"/>
        </w:rPr>
        <w:t>наряду с предметными результатами, нацелен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на формирование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универсальных учебных действий. </w:t>
      </w:r>
      <w:r w:rsidRPr="00641685">
        <w:rPr>
          <w:rFonts w:ascii="Times New Roman" w:hAnsi="Times New Roman" w:cs="Times New Roman"/>
          <w:sz w:val="28"/>
          <w:szCs w:val="28"/>
        </w:rPr>
        <w:t>Этому способствует решение таких задач, как «формирование первоначальных систематизированных представлений о веществах», «формирование умений устанавливать связи между реально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наблюдаемыми химическими явлениями и процессами, происходящими в микромире, объяснять причины многообразия веществ,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зависимость их свойств от состава и строения, а </w:t>
      </w:r>
      <w:r w:rsidRPr="00641685">
        <w:rPr>
          <w:rFonts w:ascii="Times New Roman" w:hAnsi="Times New Roman" w:cs="Times New Roman"/>
          <w:sz w:val="28"/>
          <w:szCs w:val="28"/>
        </w:rPr>
        <w:lastRenderedPageBreak/>
        <w:t>также зависимость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применения веществ от их свойств». Однако химия играет важную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роль и в достижении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личностных результатов, </w:t>
      </w:r>
      <w:r w:rsidRPr="00641685">
        <w:rPr>
          <w:rFonts w:ascii="Times New Roman" w:hAnsi="Times New Roman" w:cs="Times New Roman"/>
          <w:sz w:val="28"/>
          <w:szCs w:val="28"/>
        </w:rPr>
        <w:t>позволяя 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оценивать роль этого предмета в решении современных экологических проблем, в том числе в предотвращении техногенных и экологических катастроф.</w:t>
      </w:r>
    </w:p>
    <w:p w:rsidR="00641685" w:rsidRPr="00641685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41685">
        <w:rPr>
          <w:rFonts w:ascii="Times New Roman" w:hAnsi="Times New Roman" w:cs="Times New Roman"/>
          <w:sz w:val="28"/>
          <w:szCs w:val="28"/>
        </w:rPr>
        <w:t>Большую роль в становлении личности ученика играет предметна</w:t>
      </w:r>
      <w:r w:rsidR="0015373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область </w:t>
      </w:r>
      <w:r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«Искусство», </w:t>
      </w:r>
      <w:r w:rsidRPr="00641685">
        <w:rPr>
          <w:rFonts w:ascii="Times New Roman" w:hAnsi="Times New Roman" w:cs="Times New Roman"/>
          <w:sz w:val="28"/>
          <w:szCs w:val="28"/>
        </w:rPr>
        <w:t>включающая предметы «Изобразительное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искусство», «Музыка». Прежде всего они способствуют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>личностному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развитию ученика, обеспечивая «осознание значения искусства и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творчества в личной и культурной самоидентификации личности,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развитие эстетического вкуса, художественного мышления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обучающихся». Кроме этого, искусство дает человеку иной, кроме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вербального, способ общения, обеспечивая тем самым развитие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641685">
        <w:rPr>
          <w:rFonts w:ascii="Times New Roman" w:hAnsi="Times New Roman" w:cs="Times New Roman"/>
          <w:sz w:val="28"/>
          <w:szCs w:val="28"/>
        </w:rPr>
        <w:t>универсальных учебных действий.</w:t>
      </w:r>
    </w:p>
    <w:p w:rsidR="00641685" w:rsidRPr="00641685" w:rsidRDefault="0015373F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«Технология» </w:t>
      </w:r>
      <w:r w:rsidR="00641685" w:rsidRPr="00641685">
        <w:rPr>
          <w:rFonts w:ascii="Times New Roman" w:hAnsi="Times New Roman" w:cs="Times New Roman"/>
          <w:sz w:val="28"/>
          <w:szCs w:val="28"/>
        </w:rPr>
        <w:t>имеет чёткую практико-ориентированную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направленность. Он способствует формированию </w:t>
      </w:r>
      <w:r w:rsidR="00641685"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регулятивных </w:t>
      </w:r>
      <w:r w:rsidR="00641685" w:rsidRPr="00641685">
        <w:rPr>
          <w:rFonts w:ascii="Times New Roman" w:hAnsi="Times New Roman" w:cs="Times New Roman"/>
          <w:sz w:val="28"/>
          <w:szCs w:val="28"/>
        </w:rPr>
        <w:t>уни-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версальных учебных действий путём «овладения методами учебно-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исследовательской и проектной деятельности, решения 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задач, моделирования, конструирования и эстетического оформле</w:t>
      </w:r>
      <w:r>
        <w:rPr>
          <w:rFonts w:ascii="Times New Roman" w:hAnsi="Times New Roman" w:cs="Times New Roman"/>
          <w:sz w:val="28"/>
          <w:szCs w:val="28"/>
        </w:rPr>
        <w:t>ния изделий»</w:t>
      </w:r>
      <w:r w:rsidR="00641685" w:rsidRPr="00641685">
        <w:rPr>
          <w:rFonts w:ascii="Times New Roman" w:hAnsi="Times New Roman" w:cs="Times New Roman"/>
          <w:sz w:val="28"/>
          <w:szCs w:val="28"/>
        </w:rPr>
        <w:t>. В то же время «формирование умений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взаимосвязь знаний по разным учебным предметам для решения прикладных учебных задач» обеспечивает развитие </w:t>
      </w:r>
      <w:r w:rsidR="00641685" w:rsidRPr="00641685">
        <w:rPr>
          <w:rFonts w:ascii="Times New Roman" w:hAnsi="Times New Roman" w:cs="Times New Roman"/>
          <w:i/>
          <w:iCs/>
          <w:sz w:val="28"/>
          <w:szCs w:val="28"/>
        </w:rPr>
        <w:t>познавательны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="00641685" w:rsidRPr="00641685">
        <w:rPr>
          <w:rFonts w:ascii="Times New Roman" w:hAnsi="Times New Roman" w:cs="Times New Roman"/>
          <w:sz w:val="28"/>
          <w:szCs w:val="28"/>
        </w:rPr>
        <w:t>универсальных учебных действий. Формируя представления «о 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профессий, связанных с изучаемыми технологиями, их востребован</w:t>
      </w:r>
      <w:r>
        <w:rPr>
          <w:rFonts w:ascii="Times New Roman" w:hAnsi="Times New Roman" w:cs="Times New Roman"/>
          <w:sz w:val="28"/>
          <w:szCs w:val="28"/>
        </w:rPr>
        <w:t>ности на рынке труда»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, данный предмет обеспечивает </w:t>
      </w:r>
      <w:r w:rsidR="00641685" w:rsidRPr="00641685">
        <w:rPr>
          <w:rFonts w:ascii="Times New Roman" w:hAnsi="Times New Roman" w:cs="Times New Roman"/>
          <w:i/>
          <w:iCs/>
          <w:sz w:val="28"/>
          <w:szCs w:val="28"/>
        </w:rPr>
        <w:t>личностное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развитие ученика.</w:t>
      </w:r>
    </w:p>
    <w:p w:rsidR="00641685" w:rsidRPr="00641685" w:rsidRDefault="0015373F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Предметы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>«Физическая культура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»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641685" w:rsidRPr="00641685">
        <w:rPr>
          <w:rFonts w:ascii="Times New Roman" w:hAnsi="Times New Roman" w:cs="Times New Roman"/>
          <w:sz w:val="28"/>
          <w:szCs w:val="28"/>
        </w:rPr>
        <w:t>«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>Основы безопасности жизне-</w:t>
      </w:r>
    </w:p>
    <w:p w:rsidR="00641685" w:rsidRPr="0015373F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деятельности» </w:t>
      </w:r>
      <w:r w:rsidRPr="00641685">
        <w:rPr>
          <w:rFonts w:ascii="Times New Roman" w:hAnsi="Times New Roman" w:cs="Times New Roman"/>
          <w:sz w:val="28"/>
          <w:szCs w:val="28"/>
        </w:rPr>
        <w:t xml:space="preserve">способствуют формированию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регулятивных универсальных учебных действий </w:t>
      </w:r>
      <w:r w:rsidRPr="00641685">
        <w:rPr>
          <w:rFonts w:ascii="Times New Roman" w:hAnsi="Times New Roman" w:cs="Times New Roman"/>
          <w:sz w:val="28"/>
          <w:szCs w:val="28"/>
        </w:rPr>
        <w:t>через «развитие двигательной активности</w:t>
      </w:r>
      <w:r w:rsidR="0015373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обучающихся,.. формирование потребности в систематическом участии в физкультурно-спортивных и оздоровительных мероприятиях»,</w:t>
      </w:r>
      <w:r w:rsidR="0015373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а также «знание и умение применять меры безопасности и правила</w:t>
      </w:r>
      <w:r w:rsidR="0015373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поведения в условиях опасных и </w:t>
      </w:r>
      <w:r w:rsidRPr="00641685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ситуаций; умение оказать первую помощь пострадавшим; предвидеть возникновение опас</w:t>
      </w:r>
      <w:r w:rsidR="0015373F">
        <w:rPr>
          <w:rFonts w:ascii="Times New Roman" w:hAnsi="Times New Roman" w:cs="Times New Roman"/>
          <w:sz w:val="28"/>
          <w:szCs w:val="28"/>
        </w:rPr>
        <w:t>ных ситуаций»</w:t>
      </w:r>
      <w:r w:rsidRPr="00641685">
        <w:rPr>
          <w:rFonts w:ascii="Times New Roman" w:hAnsi="Times New Roman" w:cs="Times New Roman"/>
          <w:sz w:val="28"/>
          <w:szCs w:val="28"/>
        </w:rPr>
        <w:t>. Таким образом «физическое, эмоциональное, интеллектуальное и социальное развитие личности», а также «формирование и развитие установок активного, экологически целесообразного</w:t>
      </w:r>
      <w:r w:rsidR="0015373F">
        <w:rPr>
          <w:rFonts w:ascii="Times New Roman" w:hAnsi="Times New Roman" w:cs="Times New Roman"/>
          <w:sz w:val="28"/>
          <w:szCs w:val="28"/>
        </w:rPr>
        <w:t xml:space="preserve">, </w:t>
      </w:r>
      <w:r w:rsidRPr="00641685">
        <w:rPr>
          <w:rFonts w:ascii="Times New Roman" w:hAnsi="Times New Roman" w:cs="Times New Roman"/>
          <w:sz w:val="28"/>
          <w:szCs w:val="28"/>
        </w:rPr>
        <w:t>здорового и безопасного образа жизни» оказывают весьма заметное</w:t>
      </w:r>
      <w:r w:rsidR="0015373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влияние на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личностное развитие </w:t>
      </w:r>
      <w:r w:rsidRPr="00641685">
        <w:rPr>
          <w:rFonts w:ascii="Times New Roman" w:hAnsi="Times New Roman" w:cs="Times New Roman"/>
          <w:sz w:val="28"/>
          <w:szCs w:val="28"/>
        </w:rPr>
        <w:t>школьников.</w:t>
      </w:r>
    </w:p>
    <w:p w:rsidR="00641685" w:rsidRPr="003D5873" w:rsidRDefault="003D5873" w:rsidP="003D587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2.1.4</w:t>
      </w:r>
      <w:r w:rsidR="0015373F"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4.</w:t>
      </w:r>
      <w:r w:rsidR="0015373F"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41685"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>Роль образовательных технологий деятельностного типа в</w:t>
      </w:r>
    </w:p>
    <w:p w:rsidR="00641685" w:rsidRPr="003D5873" w:rsidRDefault="00641685" w:rsidP="003D587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D5873">
        <w:rPr>
          <w:rFonts w:ascii="Times New Roman" w:hAnsi="Times New Roman" w:cs="Times New Roman"/>
          <w:b/>
          <w:bCs/>
          <w:iCs/>
          <w:sz w:val="28"/>
          <w:szCs w:val="28"/>
        </w:rPr>
        <w:t>формировании личностных и метапредметных результатов</w:t>
      </w:r>
    </w:p>
    <w:p w:rsidR="00641685" w:rsidRPr="00641685" w:rsidRDefault="0015373F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Проблемно-диалогическая технология </w:t>
      </w:r>
      <w:r w:rsidR="00641685" w:rsidRPr="00641685">
        <w:rPr>
          <w:rFonts w:ascii="Times New Roman" w:hAnsi="Times New Roman" w:cs="Times New Roman"/>
          <w:sz w:val="28"/>
          <w:szCs w:val="28"/>
        </w:rPr>
        <w:t>даёт развернутый ответ</w:t>
      </w:r>
    </w:p>
    <w:p w:rsidR="00641685" w:rsidRPr="00641685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685">
        <w:rPr>
          <w:rFonts w:ascii="Times New Roman" w:hAnsi="Times New Roman" w:cs="Times New Roman"/>
          <w:sz w:val="28"/>
          <w:szCs w:val="28"/>
        </w:rPr>
        <w:t>на вопрос, как научить учеников ставить и решать проблемы. В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соответствии с данной технологией на уроке введения нового материала должны быть проработаны три звена: постановка учебной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проблемы, поиск её решения и подведения итога деятельности.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Эта технология прежде всего формирует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 универсальные учебные действия, </w:t>
      </w:r>
      <w:r w:rsidRPr="00641685">
        <w:rPr>
          <w:rFonts w:ascii="Times New Roman" w:hAnsi="Times New Roman" w:cs="Times New Roman"/>
          <w:sz w:val="28"/>
          <w:szCs w:val="28"/>
        </w:rPr>
        <w:t>обеспечивая формирование умения решать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проблемы. Наряду с этим происходит формирование и других универсальных учебных действий: за счёт использования диалога –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>коммуникативных</w:t>
      </w:r>
      <w:r w:rsidRPr="00641685">
        <w:rPr>
          <w:rFonts w:ascii="Times New Roman" w:hAnsi="Times New Roman" w:cs="Times New Roman"/>
          <w:sz w:val="28"/>
          <w:szCs w:val="28"/>
        </w:rPr>
        <w:t>, необходимости извлекать информацию, делать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логические выводы и т.п. –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>познавательных</w:t>
      </w:r>
      <w:r w:rsidRPr="00641685">
        <w:rPr>
          <w:rFonts w:ascii="Times New Roman" w:hAnsi="Times New Roman" w:cs="Times New Roman"/>
          <w:sz w:val="28"/>
          <w:szCs w:val="28"/>
        </w:rPr>
        <w:t>.</w:t>
      </w:r>
    </w:p>
    <w:p w:rsidR="00641685" w:rsidRPr="00641685" w:rsidRDefault="0015373F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оценивания </w:t>
      </w:r>
      <w:r w:rsidR="00641685" w:rsidRPr="00641685">
        <w:rPr>
          <w:rFonts w:ascii="Times New Roman" w:hAnsi="Times New Roman" w:cs="Times New Roman"/>
          <w:sz w:val="28"/>
          <w:szCs w:val="28"/>
        </w:rPr>
        <w:t>образовательных достижений (учебных</w:t>
      </w:r>
    </w:p>
    <w:p w:rsidR="00641685" w:rsidRPr="0015373F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685">
        <w:rPr>
          <w:rFonts w:ascii="Times New Roman" w:hAnsi="Times New Roman" w:cs="Times New Roman"/>
          <w:sz w:val="28"/>
          <w:szCs w:val="28"/>
        </w:rPr>
        <w:t>успехов) направлена на развитие контрольно-оценочной самостоятельности учеников за счёт изменения традиционной системы оценивания. У учащихся развиваются умения самостоятельно оценивать результат своих действий, контролировать себя, находить и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исправлять собственные ошибки; мотивация на успех. 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>Данная технология направлена прежде всего на формирование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регулятивных </w:t>
      </w:r>
      <w:r w:rsidRPr="00641685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действий, так как обеспечивает развитие умения определять, достигнут ли результат деятельности. Наряду с этим происходит формирование и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>коммуникативных</w:t>
      </w:r>
    </w:p>
    <w:p w:rsidR="00641685" w:rsidRPr="00641685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685"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действий: за счёт обучения аргументированно отстаивать свою точку зрения, логически обосновывать свои выводы. </w:t>
      </w:r>
      <w:r w:rsidRPr="00641685">
        <w:rPr>
          <w:rFonts w:ascii="Times New Roman" w:hAnsi="Times New Roman" w:cs="Times New Roman"/>
          <w:sz w:val="28"/>
          <w:szCs w:val="28"/>
        </w:rPr>
        <w:lastRenderedPageBreak/>
        <w:t>Воспитание толерантного отношения к иным решениям приводит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к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личностному </w:t>
      </w:r>
      <w:r w:rsidRPr="00641685">
        <w:rPr>
          <w:rFonts w:ascii="Times New Roman" w:hAnsi="Times New Roman" w:cs="Times New Roman"/>
          <w:sz w:val="28"/>
          <w:szCs w:val="28"/>
        </w:rPr>
        <w:t>развитию ученика.</w:t>
      </w:r>
    </w:p>
    <w:p w:rsidR="00641685" w:rsidRPr="00641685" w:rsidRDefault="0015373F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продуктивного чтения </w:t>
      </w:r>
      <w:r w:rsidR="00641685" w:rsidRPr="00641685">
        <w:rPr>
          <w:rFonts w:ascii="Times New Roman" w:hAnsi="Times New Roman" w:cs="Times New Roman"/>
          <w:sz w:val="28"/>
          <w:szCs w:val="28"/>
        </w:rPr>
        <w:t>обеспечивает понимание текста</w:t>
      </w:r>
    </w:p>
    <w:p w:rsidR="00641685" w:rsidRPr="00641685" w:rsidRDefault="00641685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685">
        <w:rPr>
          <w:rFonts w:ascii="Times New Roman" w:hAnsi="Times New Roman" w:cs="Times New Roman"/>
          <w:sz w:val="28"/>
          <w:szCs w:val="28"/>
        </w:rPr>
        <w:t>за счёт овладения приёмами его освоения на этапах до чтения, во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время чтения и после чтения. Эта технология направлена на формирование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Pr="00641685">
        <w:rPr>
          <w:rFonts w:ascii="Times New Roman" w:hAnsi="Times New Roman" w:cs="Times New Roman"/>
          <w:sz w:val="28"/>
          <w:szCs w:val="28"/>
        </w:rPr>
        <w:t>универсальных учебных действий, обеспечивая умение истолковывать прочитанное и формулировать свою</w:t>
      </w:r>
      <w:r w:rsidR="0015373F">
        <w:rPr>
          <w:rFonts w:ascii="Times New Roman" w:hAnsi="Times New Roman" w:cs="Times New Roman"/>
          <w:sz w:val="28"/>
          <w:szCs w:val="28"/>
        </w:rPr>
        <w:t xml:space="preserve"> </w:t>
      </w:r>
      <w:r w:rsidRPr="00641685">
        <w:rPr>
          <w:rFonts w:ascii="Times New Roman" w:hAnsi="Times New Roman" w:cs="Times New Roman"/>
          <w:sz w:val="28"/>
          <w:szCs w:val="28"/>
        </w:rPr>
        <w:t xml:space="preserve">позицию, адекватно понимать собеседника (автора), умение осознанно читать вслух и про себя тексты учебников; </w:t>
      </w:r>
      <w:r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Pr="00641685">
        <w:rPr>
          <w:rFonts w:ascii="Times New Roman" w:hAnsi="Times New Roman" w:cs="Times New Roman"/>
          <w:sz w:val="28"/>
          <w:szCs w:val="28"/>
        </w:rPr>
        <w:t>универсальных учебных действий, например умения извлекать информацию из текста.</w:t>
      </w:r>
    </w:p>
    <w:p w:rsidR="00641685" w:rsidRPr="003D5873" w:rsidRDefault="00966F5A" w:rsidP="0064168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41685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>ормы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b/>
          <w:bCs/>
          <w:sz w:val="28"/>
          <w:szCs w:val="28"/>
        </w:rPr>
        <w:t xml:space="preserve"> групповой работы</w:t>
      </w:r>
      <w:r w:rsidR="003D58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587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 основ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41685" w:rsidRPr="00641685">
        <w:rPr>
          <w:rFonts w:ascii="Times New Roman" w:hAnsi="Times New Roman" w:cs="Times New Roman"/>
          <w:sz w:val="28"/>
          <w:szCs w:val="28"/>
        </w:rPr>
        <w:t xml:space="preserve">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="00641685" w:rsidRPr="00641685">
        <w:rPr>
          <w:rFonts w:ascii="Times New Roman" w:hAnsi="Times New Roman" w:cs="Times New Roman"/>
          <w:sz w:val="28"/>
          <w:szCs w:val="28"/>
        </w:rPr>
        <w:t>универсальных учебных действий, и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всего – умения донести свою позицию до других, понять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позиции, договариваться с людьми и уважительно относиться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85" w:rsidRPr="00641685">
        <w:rPr>
          <w:rFonts w:ascii="Times New Roman" w:hAnsi="Times New Roman" w:cs="Times New Roman"/>
          <w:sz w:val="28"/>
          <w:szCs w:val="28"/>
        </w:rPr>
        <w:t>позиции другого.</w:t>
      </w:r>
    </w:p>
    <w:p w:rsidR="00641685" w:rsidRPr="000258B1" w:rsidRDefault="000258B1" w:rsidP="000258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2.1.4.5</w:t>
      </w:r>
      <w:r w:rsidR="00966F5A" w:rsidRPr="000258B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641685" w:rsidRPr="000258B1">
        <w:rPr>
          <w:rFonts w:ascii="Times New Roman" w:hAnsi="Times New Roman" w:cs="Times New Roman"/>
          <w:b/>
          <w:bCs/>
          <w:iCs/>
          <w:sz w:val="28"/>
          <w:szCs w:val="28"/>
        </w:rPr>
        <w:t>Роль внеурочной деятельности в формировании личностных</w:t>
      </w:r>
    </w:p>
    <w:p w:rsidR="00641685" w:rsidRPr="000258B1" w:rsidRDefault="00641685" w:rsidP="000258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258B1">
        <w:rPr>
          <w:rFonts w:ascii="Times New Roman" w:hAnsi="Times New Roman" w:cs="Times New Roman"/>
          <w:b/>
          <w:bCs/>
          <w:iCs/>
          <w:sz w:val="28"/>
          <w:szCs w:val="28"/>
        </w:rPr>
        <w:t>результатов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B2677">
        <w:rPr>
          <w:rFonts w:ascii="Times New Roman" w:hAnsi="Times New Roman" w:cs="Times New Roman"/>
          <w:i/>
          <w:iCs/>
          <w:sz w:val="28"/>
          <w:szCs w:val="28"/>
        </w:rPr>
        <w:t>«Важнейший результат воспитания – готовность и способность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2677">
        <w:rPr>
          <w:rFonts w:ascii="Times New Roman" w:hAnsi="Times New Roman" w:cs="Times New Roman"/>
          <w:i/>
          <w:iCs/>
          <w:sz w:val="28"/>
          <w:szCs w:val="28"/>
        </w:rPr>
        <w:t>человека к самоизменению (самостроительству, самовоспитанию);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«выращивание» у него способности и потребности к творчеству, 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первую очередь социальному и личностному – творчеству самого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себя» (А.А. Леонтьев).</w:t>
      </w:r>
    </w:p>
    <w:p w:rsid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Следовательно,</w:t>
      </w:r>
      <w:r w:rsidRPr="002B2677">
        <w:rPr>
          <w:rFonts w:ascii="Times New Roman" w:hAnsi="Times New Roman" w:cs="Times New Roman"/>
          <w:sz w:val="28"/>
          <w:szCs w:val="28"/>
        </w:rPr>
        <w:t xml:space="preserve"> воспитательный процесс должен быть главным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образом направлен не на проведение специальных воспитательных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мероприятий, а на вовлечение учеников в практику больших и малых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добрых дел, т.е. сами ученики организуются в своей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для осуществления какого-либо важного, с их точки зрения, и полезного дела. Задача учителя и классного руководителя как воспитателя, поддерживать хорошие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инициативы детей и обеспечивать возможности для их осуществления.</w:t>
      </w:r>
    </w:p>
    <w:p w:rsidR="002B2677" w:rsidRPr="000258B1" w:rsidRDefault="000258B1" w:rsidP="000258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2.1.4.6</w:t>
      </w:r>
      <w:r w:rsidR="002B2677" w:rsidRPr="000258B1">
        <w:rPr>
          <w:rFonts w:ascii="Times New Roman" w:hAnsi="Times New Roman" w:cs="Times New Roman"/>
          <w:b/>
          <w:bCs/>
          <w:iCs/>
          <w:sz w:val="28"/>
          <w:szCs w:val="28"/>
        </w:rPr>
        <w:t>. Роль проектов и жизненных задач в формировании личност-</w:t>
      </w:r>
    </w:p>
    <w:p w:rsidR="002B2677" w:rsidRPr="000258B1" w:rsidRDefault="002B2677" w:rsidP="000258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258B1">
        <w:rPr>
          <w:rFonts w:ascii="Times New Roman" w:hAnsi="Times New Roman" w:cs="Times New Roman"/>
          <w:b/>
          <w:bCs/>
          <w:iCs/>
          <w:sz w:val="28"/>
          <w:szCs w:val="28"/>
        </w:rPr>
        <w:t>ных и метапредметных результатов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2B2677">
        <w:rPr>
          <w:rFonts w:ascii="Times New Roman" w:hAnsi="Times New Roman" w:cs="Times New Roman"/>
          <w:sz w:val="28"/>
          <w:szCs w:val="28"/>
        </w:rPr>
        <w:t>Основные отличия проектной д</w:t>
      </w:r>
      <w:r w:rsidR="00B47B36">
        <w:rPr>
          <w:rFonts w:ascii="Times New Roman" w:hAnsi="Times New Roman" w:cs="Times New Roman"/>
          <w:sz w:val="28"/>
          <w:szCs w:val="28"/>
        </w:rPr>
        <w:t>еятельности от других видов дея</w:t>
      </w:r>
      <w:r w:rsidRPr="002B2677">
        <w:rPr>
          <w:rFonts w:ascii="Times New Roman" w:hAnsi="Times New Roman" w:cs="Times New Roman"/>
          <w:sz w:val="28"/>
          <w:szCs w:val="28"/>
        </w:rPr>
        <w:t>тельности – это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направленность на достижение конкретных целей;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координированное выполнение взаимосвязанных действий;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ограниченная протяжённость во времени с определённым началом и концом;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в определённой степени неповторимость и уникальность.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B2677">
        <w:rPr>
          <w:rFonts w:ascii="Times New Roman" w:hAnsi="Times New Roman" w:cs="Times New Roman"/>
          <w:sz w:val="28"/>
          <w:szCs w:val="28"/>
        </w:rPr>
        <w:t>Нацеленность проектов на оригинальный конечный результат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ограниченное время создает предпосылки и условия прежде всего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Pr="002B2677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регулятивных </w:t>
      </w:r>
      <w:r w:rsidRPr="002B2677">
        <w:rPr>
          <w:rFonts w:ascii="Times New Roman" w:hAnsi="Times New Roman" w:cs="Times New Roman"/>
          <w:sz w:val="28"/>
          <w:szCs w:val="28"/>
        </w:rPr>
        <w:t>метапредметных результатов: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определение целей деятельности, составление плана действий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достижению результата;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работа по составленному плану с сопоставлением получающегося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результата с исходным замыслом,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понимание причин возникающих затруднений и поиск 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выхода из ситуации.</w:t>
      </w:r>
    </w:p>
    <w:p w:rsidR="002B2677" w:rsidRPr="005A298F" w:rsidRDefault="005A298F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Работа над проектом</w:t>
      </w:r>
      <w:r w:rsidR="002B2677" w:rsidRPr="002B2677">
        <w:rPr>
          <w:rFonts w:ascii="Times New Roman" w:hAnsi="Times New Roman" w:cs="Times New Roman"/>
          <w:sz w:val="28"/>
          <w:szCs w:val="28"/>
        </w:rPr>
        <w:t xml:space="preserve"> позволяет осваивать </w:t>
      </w:r>
      <w:r w:rsidR="002B2677" w:rsidRPr="002B2677">
        <w:rPr>
          <w:rFonts w:ascii="Times New Roman" w:hAnsi="Times New Roman" w:cs="Times New Roman"/>
          <w:i/>
          <w:iCs/>
          <w:sz w:val="28"/>
          <w:szCs w:val="28"/>
        </w:rPr>
        <w:t>познавательные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предполагать, какая информация нужна;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отбирать необходимые источники информации (словари, энциклопедии, справочн</w:t>
      </w:r>
      <w:r w:rsidR="005A298F">
        <w:rPr>
          <w:rFonts w:ascii="Times New Roman" w:hAnsi="Times New Roman" w:cs="Times New Roman"/>
          <w:sz w:val="28"/>
          <w:szCs w:val="28"/>
        </w:rPr>
        <w:t>ики, электронные диски, сеть Ин</w:t>
      </w:r>
      <w:r w:rsidRPr="002B2677">
        <w:rPr>
          <w:rFonts w:ascii="Times New Roman" w:hAnsi="Times New Roman" w:cs="Times New Roman"/>
          <w:sz w:val="28"/>
          <w:szCs w:val="28"/>
        </w:rPr>
        <w:t>тернет);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сопоставлять и отбирать информацию, полученную из различных источников.</w:t>
      </w:r>
    </w:p>
    <w:p w:rsidR="002B2677" w:rsidRPr="002B2677" w:rsidRDefault="005A298F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2677" w:rsidRPr="002B2677">
        <w:rPr>
          <w:rFonts w:ascii="Times New Roman" w:hAnsi="Times New Roman" w:cs="Times New Roman"/>
          <w:sz w:val="28"/>
          <w:szCs w:val="28"/>
        </w:rPr>
        <w:t>Совместная творческая деятельность учащихся при работе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проектами в группе и необходимый завершающий этап работы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любым проектом – презентация (защита) проекта – способствуют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 xml:space="preserve">формированию метапредметных </w:t>
      </w:r>
      <w:r w:rsidR="002B2677" w:rsidRPr="002B2677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коммуникативных </w:t>
      </w:r>
      <w:r w:rsidR="002B2677" w:rsidRPr="002B2677">
        <w:rPr>
          <w:rFonts w:ascii="Times New Roman" w:hAnsi="Times New Roman" w:cs="Times New Roman"/>
          <w:sz w:val="28"/>
          <w:szCs w:val="28"/>
        </w:rPr>
        <w:t>умений: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организовывать взаимодействие в группе (распределять роли,</w:t>
      </w:r>
      <w:r w:rsidR="005A298F"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договариваться друг с другом и т.д.);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предвидеть (прогнозировать) последствия коллективных решений;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lastRenderedPageBreak/>
        <w:t>– оформлять свои мысли в устной и письменной речи, в том числе</w:t>
      </w:r>
      <w:r w:rsidR="005A298F">
        <w:rPr>
          <w:rFonts w:ascii="Times New Roman" w:hAnsi="Times New Roman" w:cs="Times New Roman"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с применением средств ИКТ;</w:t>
      </w:r>
    </w:p>
    <w:p w:rsidR="002B2677" w:rsidRPr="002B2677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>– при необходимости отстаивать свою точку зрения, аргументируя</w:t>
      </w:r>
      <w:r w:rsidR="005A298F">
        <w:rPr>
          <w:rFonts w:ascii="Times New Roman" w:hAnsi="Times New Roman" w:cs="Times New Roman"/>
          <w:sz w:val="28"/>
          <w:szCs w:val="28"/>
        </w:rPr>
        <w:t xml:space="preserve"> её. </w:t>
      </w:r>
      <w:r w:rsidRPr="002B2677">
        <w:rPr>
          <w:rFonts w:ascii="Times New Roman" w:hAnsi="Times New Roman" w:cs="Times New Roman"/>
          <w:sz w:val="28"/>
          <w:szCs w:val="28"/>
        </w:rPr>
        <w:t>Учиться подтверждать аргументы фактами.</w:t>
      </w:r>
    </w:p>
    <w:p w:rsidR="002B2677" w:rsidRPr="002B2677" w:rsidRDefault="005A298F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="002B2677" w:rsidRPr="002B2677">
        <w:rPr>
          <w:rFonts w:ascii="Times New Roman" w:hAnsi="Times New Roman" w:cs="Times New Roman"/>
          <w:i/>
          <w:iCs/>
          <w:sz w:val="28"/>
          <w:szCs w:val="28"/>
        </w:rPr>
        <w:t xml:space="preserve">Личностные </w:t>
      </w:r>
      <w:r w:rsidR="002B2677" w:rsidRPr="002B2677">
        <w:rPr>
          <w:rFonts w:ascii="Times New Roman" w:hAnsi="Times New Roman" w:cs="Times New Roman"/>
          <w:sz w:val="28"/>
          <w:szCs w:val="28"/>
        </w:rPr>
        <w:t>результаты при работе над проектами могут быть</w:t>
      </w:r>
    </w:p>
    <w:p w:rsidR="002B2677" w:rsidRPr="002B2677" w:rsidRDefault="002B2677" w:rsidP="005A298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 xml:space="preserve">получены при выборе тематики проектов. </w:t>
      </w:r>
      <w:r w:rsidR="005A2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677" w:rsidRPr="002B2677" w:rsidRDefault="005A298F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2677" w:rsidRPr="002B2677">
        <w:rPr>
          <w:rFonts w:ascii="Times New Roman" w:hAnsi="Times New Roman" w:cs="Times New Roman"/>
          <w:sz w:val="28"/>
          <w:szCs w:val="28"/>
        </w:rPr>
        <w:t xml:space="preserve">Использование в образовательном процессе </w:t>
      </w:r>
      <w:r w:rsidR="002B2677" w:rsidRPr="002B2677">
        <w:rPr>
          <w:rFonts w:ascii="Times New Roman" w:hAnsi="Times New Roman" w:cs="Times New Roman"/>
          <w:b/>
          <w:bCs/>
          <w:sz w:val="28"/>
          <w:szCs w:val="28"/>
        </w:rPr>
        <w:t>жизненных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предлагающих ученикам решение проблем или выполнение задач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чьей-либо профессиональной или социальной роли в предлагаемой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описываемой ситуации, реализует принцип управляемого перехода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от деятельности в учебной ситуации к деятельности в жизненной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ситуации. Жизненные задачи носят компетентностный характер и</w:t>
      </w:r>
      <w:r w:rsidR="00B47B36"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>нацелены на применение предметных, метапредметных и межпредметных умений для получения желаемого результата. Традиционный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677" w:rsidRPr="002B2677">
        <w:rPr>
          <w:rFonts w:ascii="Times New Roman" w:hAnsi="Times New Roman" w:cs="Times New Roman"/>
          <w:sz w:val="28"/>
          <w:szCs w:val="28"/>
        </w:rPr>
        <w:t xml:space="preserve">для такого рода задач дефицит одной информации и её общая избыточность способствуют формированию </w:t>
      </w:r>
      <w:r w:rsidR="002B2677" w:rsidRPr="002B2677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познавательных </w:t>
      </w:r>
      <w:r w:rsidR="002B2677" w:rsidRPr="002B2677">
        <w:rPr>
          <w:rFonts w:ascii="Times New Roman" w:hAnsi="Times New Roman" w:cs="Times New Roman"/>
          <w:sz w:val="28"/>
          <w:szCs w:val="28"/>
        </w:rPr>
        <w:t>универсальных учебных действий. Умения поставить цель при решении жизненных задач, составить план действий, получить результат, действуя по</w:t>
      </w:r>
    </w:p>
    <w:p w:rsidR="002B2677" w:rsidRPr="005A298F" w:rsidRDefault="002B2677" w:rsidP="002B26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2677">
        <w:rPr>
          <w:rFonts w:ascii="Times New Roman" w:hAnsi="Times New Roman" w:cs="Times New Roman"/>
          <w:sz w:val="28"/>
          <w:szCs w:val="28"/>
        </w:rPr>
        <w:t xml:space="preserve">плану, и сравнить его с замыслом входят в перечень </w:t>
      </w:r>
      <w:r w:rsidRPr="002B2677">
        <w:rPr>
          <w:rFonts w:ascii="Times New Roman" w:hAnsi="Times New Roman" w:cs="Times New Roman"/>
          <w:i/>
          <w:iCs/>
          <w:sz w:val="28"/>
          <w:szCs w:val="28"/>
        </w:rPr>
        <w:t>регулятивных</w:t>
      </w:r>
      <w:r w:rsidR="005A298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B2677">
        <w:rPr>
          <w:rFonts w:ascii="Times New Roman" w:hAnsi="Times New Roman" w:cs="Times New Roman"/>
          <w:sz w:val="28"/>
          <w:szCs w:val="28"/>
        </w:rPr>
        <w:t>учебных действий. Часто жизненная задача может включать в качестве задания выполнение проекта. При работе над жизненными задачами такого рода создаются предпосылки для освоения универсальных учебных действий, характерных для работы над проектами.</w:t>
      </w:r>
    </w:p>
    <w:p w:rsidR="000258B1" w:rsidRDefault="005A298F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8B1">
        <w:rPr>
          <w:rFonts w:ascii="Times New Roman" w:hAnsi="Times New Roman"/>
          <w:b/>
          <w:bCs/>
          <w:sz w:val="28"/>
          <w:szCs w:val="28"/>
        </w:rPr>
        <w:t>2.1.4.</w:t>
      </w:r>
      <w:r w:rsidR="000258B1">
        <w:rPr>
          <w:rFonts w:ascii="Times New Roman" w:hAnsi="Times New Roman"/>
          <w:b/>
          <w:bCs/>
          <w:sz w:val="28"/>
          <w:szCs w:val="28"/>
        </w:rPr>
        <w:t>7.</w:t>
      </w:r>
      <w:r w:rsidRPr="000258B1">
        <w:rPr>
          <w:rFonts w:ascii="Times New Roman" w:hAnsi="Times New Roman"/>
          <w:b/>
          <w:bCs/>
          <w:sz w:val="28"/>
          <w:szCs w:val="28"/>
        </w:rPr>
        <w:t xml:space="preserve"> Т</w:t>
      </w:r>
      <w:r w:rsidR="002B2677" w:rsidRPr="000258B1">
        <w:rPr>
          <w:rFonts w:ascii="Times New Roman" w:hAnsi="Times New Roman"/>
          <w:b/>
          <w:bCs/>
          <w:sz w:val="28"/>
          <w:szCs w:val="28"/>
        </w:rPr>
        <w:t xml:space="preserve">иповые задачи </w:t>
      </w:r>
      <w:r w:rsidR="000258B1" w:rsidRPr="0074495D">
        <w:rPr>
          <w:rFonts w:ascii="Times New Roman" w:hAnsi="Times New Roman"/>
          <w:b/>
          <w:sz w:val="28"/>
          <w:szCs w:val="28"/>
        </w:rPr>
        <w:t>применения универсальных учебных действий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Задачи на применение УУД могут строиться как на материале учебных предметов, так и на практических ситуациях, встречающихся в жизни обучающегося и имеющих для него значение (экология, молодежные субкультуры, бытовые практико-ориентированные ситуации, логистика и др.).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Различаются два типа заданий, связанных с УУД: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3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задания, позволяющие в рамках образовательного процесса сформировать УУД;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3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задания, позволяющие диагностировать уровень сформированности УУД.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 первом случае задание может быть направлено на формирование целой группы связанных друг с другом универсальных учебных действий. Действия могут относиться как к одной категории (например, регулятивные), так и к разным</w:t>
      </w:r>
      <w:r w:rsidR="00885305">
        <w:rPr>
          <w:rFonts w:ascii="Times New Roman" w:hAnsi="Times New Roman"/>
          <w:sz w:val="28"/>
          <w:szCs w:val="28"/>
        </w:rPr>
        <w:t xml:space="preserve"> видам УУД</w:t>
      </w:r>
      <w:r w:rsidRPr="0074495D">
        <w:rPr>
          <w:rFonts w:ascii="Times New Roman" w:hAnsi="Times New Roman"/>
          <w:sz w:val="28"/>
          <w:szCs w:val="28"/>
        </w:rPr>
        <w:t>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Во втором случае задание может быть сконструировано таким образом, чтобы проявлять способность учащегося применять какое-то конкретное универсальное учебное действие.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 основной школе возможно использовать в том числе следующие типы задач: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1. Задачи, формирующие коммуникативные УУД: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учет позиции партнера;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организацию и осуществление сотрудничества;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передачу информации и отображение предметного содержания;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тренинги коммуникативных навыков;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ролевые игры.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2. Задачи, формирующие познавательные УУД: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проекты на выстраивание стратегии поиска решения задач;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задачи на сериацию, сравнение, оценивание;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проведение эмпирического исследования;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проведение теоретического исследования;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смысловое чтение.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3. Задачи, формирующие регулятивные УУД: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планирование;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ориентировку в ситуации;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прогнозирование;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целеполагание;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на принятие решения;</w:t>
      </w:r>
    </w:p>
    <w:p w:rsidR="000258B1" w:rsidRPr="0074495D" w:rsidRDefault="000258B1" w:rsidP="000258B1">
      <w:pPr>
        <w:pStyle w:val="ac"/>
        <w:widowControl w:val="0"/>
        <w:numPr>
          <w:ilvl w:val="0"/>
          <w:numId w:val="2"/>
        </w:numPr>
        <w:tabs>
          <w:tab w:val="clear" w:pos="7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 самоконтроль.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Развитию регулятивных УУД способствует также использование в учебном процессе системы таких индивидуальных или групповых учебных заданий, которые наделяют обучающихся функциями организации их выполнения: планирования этапов выполнения работы, отслеживания продвижения в выполнении задания, соблюдения графика подготовки и предоставления материалов, поиска необходимых ресурсов, распределения обязанностей и контроля качества выполнения работы, – при минимизации пошагового контроля со стороны учителя. </w:t>
      </w:r>
    </w:p>
    <w:p w:rsidR="000258B1" w:rsidRPr="0074495D" w:rsidRDefault="000258B1" w:rsidP="000258B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Распределение материала и типовых задач по различным предметам не является жестким, начальное освоение одних и тех же УУД и закрепление освоенного может происходить в ходе занятий по разным предметам.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действий. </w:t>
      </w:r>
    </w:p>
    <w:p w:rsidR="000258B1" w:rsidRPr="00885305" w:rsidRDefault="000258B1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Задачи на применение УУД могут носить как открытый, так и закрытый характер. При работе с задачами на применение УУД для оценивания результативности возможно практиковать технологии «формирующего оценивания», в том числе бинарную и критериальную оценки.</w:t>
      </w:r>
    </w:p>
    <w:p w:rsidR="00885305" w:rsidRPr="0074495D" w:rsidRDefault="006E261A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5305">
        <w:rPr>
          <w:rFonts w:ascii="Times New Roman" w:hAnsi="Times New Roman"/>
          <w:b/>
          <w:bCs/>
          <w:sz w:val="28"/>
          <w:szCs w:val="28"/>
        </w:rPr>
        <w:t>2.1.</w:t>
      </w:r>
      <w:r w:rsidR="00885305">
        <w:rPr>
          <w:rFonts w:ascii="Times New Roman" w:hAnsi="Times New Roman"/>
          <w:b/>
          <w:bCs/>
          <w:sz w:val="28"/>
          <w:szCs w:val="28"/>
        </w:rPr>
        <w:t>4.</w:t>
      </w:r>
      <w:r w:rsidR="007760B3" w:rsidRPr="00885305">
        <w:rPr>
          <w:rFonts w:ascii="Times New Roman" w:hAnsi="Times New Roman"/>
          <w:b/>
          <w:bCs/>
          <w:sz w:val="28"/>
          <w:szCs w:val="28"/>
        </w:rPr>
        <w:t>8</w:t>
      </w:r>
      <w:r w:rsidRPr="0088530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85305" w:rsidRPr="0074495D">
        <w:rPr>
          <w:rFonts w:ascii="Times New Roman" w:hAnsi="Times New Roman"/>
          <w:b/>
          <w:sz w:val="28"/>
          <w:szCs w:val="28"/>
        </w:rPr>
        <w:t>Описание особенностей, основных направлений и планируемых результатов учебно-исследовательской и проектной деятельности обучающихся (исследовательское, инженерное, прикладное, информационное, социальное, игровое, творческое направление проектов) в рамках урочной и внеурочной деятельности по каждому из направлений, а также особенностей формирования ИКТ-компетенций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Особенностью </w:t>
      </w:r>
      <w:r w:rsidRPr="0074495D">
        <w:rPr>
          <w:rFonts w:ascii="Times New Roman" w:hAnsi="Times New Roman"/>
          <w:b/>
          <w:bCs/>
          <w:sz w:val="28"/>
          <w:szCs w:val="28"/>
        </w:rPr>
        <w:t xml:space="preserve">учебно-исследовательской деятельности </w:t>
      </w:r>
      <w:r w:rsidRPr="0074495D">
        <w:rPr>
          <w:rFonts w:ascii="Times New Roman" w:hAnsi="Times New Roman"/>
          <w:sz w:val="28"/>
          <w:szCs w:val="28"/>
        </w:rPr>
        <w:t>является «приращение» в компетенциях обучающегося. Ценность учебно-</w:t>
      </w:r>
      <w:r w:rsidRPr="0074495D">
        <w:rPr>
          <w:rFonts w:ascii="Times New Roman" w:hAnsi="Times New Roman"/>
          <w:sz w:val="28"/>
          <w:szCs w:val="28"/>
        </w:rPr>
        <w:lastRenderedPageBreak/>
        <w:t>исследовательской работы определяется возможностью обучающихся посмотреть на различные проблемы с позиции ученых, занимающихся научным исследованием.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Учебно-исследовательская работа учащихся может быть организована по двум направлениям: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урочная учебно-исследовательская деятельность учащихся: проблемные уроки; семинары; практические и лабораторные занятия, др.; 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внеурочная учебно-исследовательская деятельность учащихся, которая является логическим продолжением урочной деятельности: научно-исследовательская и реферативная работа, интеллектуальные марафоны, конференции и др.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Учебно-исследовательская и проектная деятельность обучающихся может проводиться в том числе по таким направлениям, как: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исследовательское;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инженерное;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прикладное;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информационное;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социальное;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игровое;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5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творческое.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 рамках каждого из направлений могут быть определены общие принципы, виды и формы реализации учебно-исследовательской и проектной деятельности, которые могут быть дополнены и расширены с учетом конкретных особенностей и условий образовательной организации, а также характеристики рабочей предметной программы.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 ходе реализации настоящей программы могут применяться такие виды проектов (по преобладающему виду деятельности), как: информационный, исследовательский, творческий, социальный, прикладной, игровой, инновационный.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Проекты могут быть реализованы как в рамках одного предмета, так и </w:t>
      </w:r>
      <w:r w:rsidRPr="0074495D">
        <w:rPr>
          <w:rFonts w:ascii="Times New Roman" w:hAnsi="Times New Roman"/>
          <w:sz w:val="28"/>
          <w:szCs w:val="28"/>
        </w:rPr>
        <w:lastRenderedPageBreak/>
        <w:t>на содержании нескольких. Количество участников в проекте может варьироваться, так, может быть индивидуальный или групповой проект. Проект может быть реализован как в короткие сроки, к примеру, за один урок, так и в течение более длительного промежутка времени. В состав участников проектной работы могут войти не только сами обучающиеся (одного или разных возрастов), но и родители, и учителя.</w:t>
      </w:r>
    </w:p>
    <w:p w:rsidR="006E261A" w:rsidRPr="00885305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Особое значение для развития УУД в основной школе имеет индивидуальный проект, представляющий собой самостоятельную работу, осуществляемую обучающимся на протяжении длительного периода, возможно, в течение всего учебного года. В ходе такой работы обучающийся –(автор проекта) самостоятельно или с небольшой помощью педагога получает возможность научиться планировать и работать по плану – это один из важнейших не только учебных, но и социальных навыков, которым должен овладеть школьник.</w:t>
      </w:r>
    </w:p>
    <w:p w:rsidR="007760B3" w:rsidRDefault="00F85492" w:rsidP="00F854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492">
        <w:rPr>
          <w:rFonts w:ascii="Times New Roman" w:hAnsi="Times New Roman" w:cs="Times New Roman"/>
          <w:sz w:val="28"/>
          <w:szCs w:val="28"/>
        </w:rPr>
        <w:t>В основе всевозможных форм и видов деятельности, нацеленных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92">
        <w:rPr>
          <w:rFonts w:ascii="Times New Roman" w:hAnsi="Times New Roman" w:cs="Times New Roman"/>
          <w:sz w:val="28"/>
          <w:szCs w:val="28"/>
        </w:rPr>
        <w:t>на применение и открытие знаний, находятся два основных вида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92">
        <w:rPr>
          <w:rFonts w:ascii="Times New Roman" w:hAnsi="Times New Roman" w:cs="Times New Roman"/>
          <w:sz w:val="28"/>
          <w:szCs w:val="28"/>
        </w:rPr>
        <w:t xml:space="preserve">это проект и исследование. Под </w:t>
      </w:r>
      <w:r w:rsidRPr="00F85492">
        <w:rPr>
          <w:rFonts w:ascii="Times New Roman" w:hAnsi="Times New Roman" w:cs="Times New Roman"/>
          <w:i/>
          <w:iCs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sz w:val="28"/>
          <w:szCs w:val="28"/>
        </w:rPr>
        <w:t>следует понимать</w:t>
      </w:r>
      <w:r w:rsidRPr="00F85492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92">
        <w:rPr>
          <w:rFonts w:ascii="Times New Roman" w:hAnsi="Times New Roman" w:cs="Times New Roman"/>
          <w:sz w:val="28"/>
          <w:szCs w:val="28"/>
        </w:rPr>
        <w:t>по созданию оригинального продукта (изделие, мероприятие, знание,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92">
        <w:rPr>
          <w:rFonts w:ascii="Times New Roman" w:hAnsi="Times New Roman" w:cs="Times New Roman"/>
          <w:sz w:val="28"/>
          <w:szCs w:val="28"/>
        </w:rPr>
        <w:t>решение проблемы), предполагающую координированное выполнение взаимосвязанных действий в условиях временных и ресурсных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92">
        <w:rPr>
          <w:rFonts w:ascii="Times New Roman" w:hAnsi="Times New Roman" w:cs="Times New Roman"/>
          <w:sz w:val="28"/>
          <w:szCs w:val="28"/>
        </w:rPr>
        <w:t xml:space="preserve">ограничений. Под </w:t>
      </w:r>
      <w:r w:rsidRPr="00F85492">
        <w:rPr>
          <w:rFonts w:ascii="Times New Roman" w:hAnsi="Times New Roman" w:cs="Times New Roman"/>
          <w:i/>
          <w:iCs/>
          <w:sz w:val="28"/>
          <w:szCs w:val="28"/>
        </w:rPr>
        <w:t xml:space="preserve">исследованием </w:t>
      </w:r>
      <w:r w:rsidRPr="00F85492">
        <w:rPr>
          <w:rFonts w:ascii="Times New Roman" w:hAnsi="Times New Roman" w:cs="Times New Roman"/>
          <w:sz w:val="28"/>
          <w:szCs w:val="28"/>
        </w:rPr>
        <w:t>мы понимаем процесс открытия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92">
        <w:rPr>
          <w:rFonts w:ascii="Times New Roman" w:hAnsi="Times New Roman" w:cs="Times New Roman"/>
          <w:sz w:val="28"/>
          <w:szCs w:val="28"/>
        </w:rPr>
        <w:t>новых знаний, один из видов познавательной деятельнос</w:t>
      </w:r>
      <w:r>
        <w:rPr>
          <w:rFonts w:ascii="Times New Roman" w:hAnsi="Times New Roman" w:cs="Times New Roman"/>
          <w:sz w:val="28"/>
          <w:szCs w:val="28"/>
        </w:rPr>
        <w:t>ти.</w:t>
      </w:r>
    </w:p>
    <w:p w:rsidR="00F85492" w:rsidRDefault="00F85492" w:rsidP="00F854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85492">
        <w:rPr>
          <w:rFonts w:ascii="Times New Roman" w:hAnsi="Times New Roman" w:cs="Times New Roman"/>
          <w:bCs/>
          <w:sz w:val="28"/>
          <w:szCs w:val="28"/>
          <w:u w:val="single"/>
        </w:rPr>
        <w:t>Отличия учебно-исследовательской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F85492">
        <w:rPr>
          <w:rFonts w:ascii="Times New Roman" w:hAnsi="Times New Roman" w:cs="Times New Roman"/>
          <w:bCs/>
          <w:sz w:val="28"/>
          <w:szCs w:val="28"/>
          <w:u w:val="single"/>
        </w:rPr>
        <w:t>и проектной деятельности обучающихся</w:t>
      </w:r>
    </w:p>
    <w:p w:rsidR="00F85492" w:rsidRDefault="00F85492" w:rsidP="00F854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tbl>
      <w:tblPr>
        <w:tblStyle w:val="ab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bCs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bCs/>
                <w:sz w:val="28"/>
                <w:szCs w:val="28"/>
              </w:rPr>
              <w:t>Ресурсы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Открытие новых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Нет принципи-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альных ограни-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чений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Нет принципи-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альных ограни-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чений</w:t>
            </w:r>
          </w:p>
        </w:tc>
      </w:tr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Получение ориги-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нального результа-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та (знания, изделия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85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мероприятия,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решения проблем)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</w:tr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ский проект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Открытие новых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</w:tr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Учебное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Открытие новых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для школьника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Нет принципи-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альных ограни-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чений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Нет принципи-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альных ограни-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чений</w:t>
            </w:r>
          </w:p>
        </w:tc>
      </w:tr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Учебный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исследователь-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ский проект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Открытие новых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для школьника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</w:tr>
      <w:tr w:rsidR="00F85492" w:rsidRPr="00F85492" w:rsidTr="00F85492">
        <w:tc>
          <w:tcPr>
            <w:tcW w:w="2392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Учебный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Самостоятельное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изучение темы,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подтверждаемое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применением полу-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ченных знаний –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выполнением проектов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  <w:tc>
          <w:tcPr>
            <w:tcW w:w="2393" w:type="dxa"/>
          </w:tcPr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Ограничены</w:t>
            </w:r>
          </w:p>
          <w:p w:rsidR="00F85492" w:rsidRPr="00F85492" w:rsidRDefault="00F85492" w:rsidP="00F8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92">
              <w:rPr>
                <w:rFonts w:ascii="Times New Roman" w:hAnsi="Times New Roman" w:cs="Times New Roman"/>
                <w:sz w:val="28"/>
                <w:szCs w:val="28"/>
              </w:rPr>
              <w:t>заранее</w:t>
            </w:r>
          </w:p>
        </w:tc>
      </w:tr>
    </w:tbl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Цель проектной деятельности в учебном процессе – научиться ставить перед собою принципиально достижимые оригинальные цели,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также планировать и выполнять действия для получения задуманного результата.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i/>
          <w:iCs/>
          <w:sz w:val="28"/>
          <w:szCs w:val="28"/>
        </w:rPr>
        <w:t xml:space="preserve"> Этапы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i/>
          <w:iCs/>
          <w:sz w:val="28"/>
          <w:szCs w:val="28"/>
        </w:rPr>
        <w:t>проектн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Pr="007F3998">
        <w:rPr>
          <w:rFonts w:ascii="Times New Roman" w:hAnsi="Times New Roman" w:cs="Times New Roman"/>
          <w:i/>
          <w:iCs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и. 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определение целей и задач проекта, доступных и оптимальных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ресурсов деятельности,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создание плана, программ и организация деятельности по реализации проекта,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выполнение плана действий по реализации проекта,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осмысление и оценивание результатов деятельности.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Для освоения школьниками работы над проектами им необходимо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научиться: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формулировать цели и ограничения проекта,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определять перечень операций</w:t>
      </w:r>
      <w:r w:rsidR="00121DF4">
        <w:rPr>
          <w:rFonts w:ascii="Times New Roman" w:hAnsi="Times New Roman" w:cs="Times New Roman"/>
          <w:sz w:val="28"/>
          <w:szCs w:val="28"/>
        </w:rPr>
        <w:t>, входящих в проект и их продол</w:t>
      </w:r>
      <w:r w:rsidRPr="007F3998">
        <w:rPr>
          <w:rFonts w:ascii="Times New Roman" w:hAnsi="Times New Roman" w:cs="Times New Roman"/>
          <w:sz w:val="28"/>
          <w:szCs w:val="28"/>
        </w:rPr>
        <w:t>жительность,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lastRenderedPageBreak/>
        <w:t>• составлять план реализации про</w:t>
      </w:r>
      <w:r w:rsidR="00121DF4">
        <w:rPr>
          <w:rFonts w:ascii="Times New Roman" w:hAnsi="Times New Roman" w:cs="Times New Roman"/>
          <w:sz w:val="28"/>
          <w:szCs w:val="28"/>
        </w:rPr>
        <w:t>екта с учётом порядка следова</w:t>
      </w:r>
      <w:r w:rsidRPr="007F3998">
        <w:rPr>
          <w:rFonts w:ascii="Times New Roman" w:hAnsi="Times New Roman" w:cs="Times New Roman"/>
          <w:sz w:val="28"/>
          <w:szCs w:val="28"/>
        </w:rPr>
        <w:t>ния взаимосвязанных действий, определять критический путь (самую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длительную по срокам последовательную цепочку операций),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включать в план работ описание промежуточных результатов и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требования к их качеству,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контролировать выполнение работ: реальные сроки выполнения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операций, качество промежуточных результатов, отклонение от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намеченного графика,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оценивать соответствие получ</w:t>
      </w:r>
      <w:r w:rsidR="00121DF4">
        <w:rPr>
          <w:rFonts w:ascii="Times New Roman" w:hAnsi="Times New Roman" w:cs="Times New Roman"/>
          <w:sz w:val="28"/>
          <w:szCs w:val="28"/>
        </w:rPr>
        <w:t>енного результата первоначально</w:t>
      </w:r>
      <w:r w:rsidRPr="007F3998">
        <w:rPr>
          <w:rFonts w:ascii="Times New Roman" w:hAnsi="Times New Roman" w:cs="Times New Roman"/>
          <w:sz w:val="28"/>
          <w:szCs w:val="28"/>
        </w:rPr>
        <w:t>му замыслу и требованиям к его качеству.</w:t>
      </w:r>
    </w:p>
    <w:p w:rsidR="007F3998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F3998" w:rsidRPr="007F3998">
        <w:rPr>
          <w:rFonts w:ascii="Times New Roman" w:hAnsi="Times New Roman" w:cs="Times New Roman"/>
          <w:sz w:val="28"/>
          <w:szCs w:val="28"/>
        </w:rPr>
        <w:t>Цель исследовательской деяте</w:t>
      </w:r>
      <w:r>
        <w:rPr>
          <w:rFonts w:ascii="Times New Roman" w:hAnsi="Times New Roman" w:cs="Times New Roman"/>
          <w:sz w:val="28"/>
          <w:szCs w:val="28"/>
        </w:rPr>
        <w:t>льности в учебном процессе – на</w:t>
      </w:r>
      <w:r w:rsidR="007F3998" w:rsidRPr="007F3998">
        <w:rPr>
          <w:rFonts w:ascii="Times New Roman" w:hAnsi="Times New Roman" w:cs="Times New Roman"/>
          <w:sz w:val="28"/>
          <w:szCs w:val="28"/>
        </w:rPr>
        <w:t>учиться открывать новые знания.</w:t>
      </w:r>
    </w:p>
    <w:p w:rsidR="007F3998" w:rsidRPr="007F3998" w:rsidRDefault="00121DF4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F3998" w:rsidRPr="007F399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i/>
          <w:iCs/>
          <w:sz w:val="28"/>
          <w:szCs w:val="28"/>
        </w:rPr>
        <w:t>Э</w:t>
      </w:r>
      <w:r w:rsidR="007F3998" w:rsidRPr="007F3998">
        <w:rPr>
          <w:rFonts w:ascii="Times New Roman" w:hAnsi="Times New Roman" w:cs="Times New Roman"/>
          <w:i/>
          <w:iCs/>
          <w:sz w:val="28"/>
          <w:szCs w:val="28"/>
        </w:rPr>
        <w:t>тапы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7F3998" w:rsidRPr="007F3998">
        <w:rPr>
          <w:rFonts w:ascii="Times New Roman" w:hAnsi="Times New Roman" w:cs="Times New Roman"/>
          <w:i/>
          <w:iCs/>
          <w:sz w:val="28"/>
          <w:szCs w:val="28"/>
        </w:rPr>
        <w:t xml:space="preserve"> исследовательск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="007F3998" w:rsidRPr="007F3998">
        <w:rPr>
          <w:rFonts w:ascii="Times New Roman" w:hAnsi="Times New Roman" w:cs="Times New Roman"/>
          <w:i/>
          <w:iCs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i/>
          <w:iCs/>
          <w:sz w:val="28"/>
          <w:szCs w:val="28"/>
        </w:rPr>
        <w:t>и.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обоснование актуальности выбранной темы,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постановка цели и конкретных задач исследования,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определение объекта и предмета исследования,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выбор метода (методики) проведения исследования,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описание процесса исследования,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обсуждение результатов исследования,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формулирование выводов и оценка полученных результатов.</w:t>
      </w:r>
    </w:p>
    <w:p w:rsidR="007F3998" w:rsidRPr="007F3998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998" w:rsidRPr="007F3998">
        <w:rPr>
          <w:rFonts w:ascii="Times New Roman" w:hAnsi="Times New Roman" w:cs="Times New Roman"/>
          <w:sz w:val="28"/>
          <w:szCs w:val="28"/>
        </w:rPr>
        <w:t>Учебная исследовательская деят</w:t>
      </w:r>
      <w:r>
        <w:rPr>
          <w:rFonts w:ascii="Times New Roman" w:hAnsi="Times New Roman" w:cs="Times New Roman"/>
          <w:sz w:val="28"/>
          <w:szCs w:val="28"/>
        </w:rPr>
        <w:t>ельность может быть как действи</w:t>
      </w:r>
      <w:r w:rsidR="007F3998" w:rsidRPr="007F3998">
        <w:rPr>
          <w:rFonts w:ascii="Times New Roman" w:hAnsi="Times New Roman" w:cs="Times New Roman"/>
          <w:sz w:val="28"/>
          <w:szCs w:val="28"/>
        </w:rPr>
        <w:t>тельно исследовательской (открытие объективно новых знаний),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998" w:rsidRPr="007F3998">
        <w:rPr>
          <w:rFonts w:ascii="Times New Roman" w:hAnsi="Times New Roman" w:cs="Times New Roman"/>
          <w:sz w:val="28"/>
          <w:szCs w:val="28"/>
        </w:rPr>
        <w:t>и квази-исследовательской (открытие субъективно новых знаний).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Для проведения учебных исследований школьникам необходимо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научиться: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выбирать тему исследования,</w:t>
      </w:r>
    </w:p>
    <w:p w:rsidR="007F3998" w:rsidRPr="007F3998" w:rsidRDefault="007F3998" w:rsidP="007F399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формулировать цели и задачи исследования,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производить подбор источник</w:t>
      </w:r>
      <w:r w:rsidR="00121DF4">
        <w:rPr>
          <w:rFonts w:ascii="Times New Roman" w:hAnsi="Times New Roman" w:cs="Times New Roman"/>
          <w:sz w:val="28"/>
          <w:szCs w:val="28"/>
        </w:rPr>
        <w:t>ов информации по теме исследова</w:t>
      </w:r>
      <w:r w:rsidRPr="007F3998">
        <w:rPr>
          <w:rFonts w:ascii="Times New Roman" w:hAnsi="Times New Roman" w:cs="Times New Roman"/>
          <w:sz w:val="28"/>
          <w:szCs w:val="28"/>
        </w:rPr>
        <w:t>ния,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создавать реферативные или аналитические обзоры источников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информации по теме исследования,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lastRenderedPageBreak/>
        <w:t>• выбирать методы исследования</w:t>
      </w:r>
      <w:r w:rsidR="00121DF4">
        <w:rPr>
          <w:rFonts w:ascii="Times New Roman" w:hAnsi="Times New Roman" w:cs="Times New Roman"/>
          <w:sz w:val="28"/>
          <w:szCs w:val="28"/>
        </w:rPr>
        <w:t>: наблюдение, сравнение, измере</w:t>
      </w:r>
      <w:r w:rsidRPr="007F3998">
        <w:rPr>
          <w:rFonts w:ascii="Times New Roman" w:hAnsi="Times New Roman" w:cs="Times New Roman"/>
          <w:sz w:val="28"/>
          <w:szCs w:val="28"/>
        </w:rPr>
        <w:t>ние, эксперимент.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проводить сбор и обработку данных, используя адекватные цели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методы;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делать выводы, соответств</w:t>
      </w:r>
      <w:r w:rsidR="00121DF4">
        <w:rPr>
          <w:rFonts w:ascii="Times New Roman" w:hAnsi="Times New Roman" w:cs="Times New Roman"/>
          <w:sz w:val="28"/>
          <w:szCs w:val="28"/>
        </w:rPr>
        <w:t>ующие целям и методам исследова</w:t>
      </w:r>
      <w:r w:rsidRPr="007F3998">
        <w:rPr>
          <w:rFonts w:ascii="Times New Roman" w:hAnsi="Times New Roman" w:cs="Times New Roman"/>
          <w:sz w:val="28"/>
          <w:szCs w:val="28"/>
        </w:rPr>
        <w:t>ния,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оформлять результаты исследования в виде письменной работы,</w:t>
      </w:r>
      <w:r w:rsidR="00121DF4">
        <w:rPr>
          <w:rFonts w:ascii="Times New Roman" w:hAnsi="Times New Roman" w:cs="Times New Roman"/>
          <w:sz w:val="28"/>
          <w:szCs w:val="28"/>
        </w:rPr>
        <w:t xml:space="preserve"> </w:t>
      </w:r>
      <w:r w:rsidRPr="007F3998">
        <w:rPr>
          <w:rFonts w:ascii="Times New Roman" w:hAnsi="Times New Roman" w:cs="Times New Roman"/>
          <w:sz w:val="28"/>
          <w:szCs w:val="28"/>
        </w:rPr>
        <w:t>соблюдая структуру текста, стиль</w:t>
      </w:r>
      <w:r w:rsidR="00121DF4">
        <w:rPr>
          <w:rFonts w:ascii="Times New Roman" w:hAnsi="Times New Roman" w:cs="Times New Roman"/>
          <w:sz w:val="28"/>
          <w:szCs w:val="28"/>
        </w:rPr>
        <w:t xml:space="preserve"> изложения, корректное цитирова</w:t>
      </w:r>
      <w:r w:rsidRPr="007F3998">
        <w:rPr>
          <w:rFonts w:ascii="Times New Roman" w:hAnsi="Times New Roman" w:cs="Times New Roman"/>
          <w:sz w:val="28"/>
          <w:szCs w:val="28"/>
        </w:rPr>
        <w:t>ние и логику изложения,</w:t>
      </w:r>
    </w:p>
    <w:p w:rsidR="007F3998" w:rsidRPr="007F3998" w:rsidRDefault="007F3998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998">
        <w:rPr>
          <w:rFonts w:ascii="Times New Roman" w:hAnsi="Times New Roman" w:cs="Times New Roman"/>
          <w:sz w:val="28"/>
          <w:szCs w:val="28"/>
        </w:rPr>
        <w:t>• в дополнения к письменной р</w:t>
      </w:r>
      <w:r w:rsidR="00121DF4">
        <w:rPr>
          <w:rFonts w:ascii="Times New Roman" w:hAnsi="Times New Roman" w:cs="Times New Roman"/>
          <w:sz w:val="28"/>
          <w:szCs w:val="28"/>
        </w:rPr>
        <w:t>аботе оформлять тезисы и аннота</w:t>
      </w:r>
      <w:r w:rsidRPr="007F3998">
        <w:rPr>
          <w:rFonts w:ascii="Times New Roman" w:hAnsi="Times New Roman" w:cs="Times New Roman"/>
          <w:sz w:val="28"/>
          <w:szCs w:val="28"/>
        </w:rPr>
        <w:t>цию,</w:t>
      </w:r>
    </w:p>
    <w:p w:rsidR="00121DF4" w:rsidRPr="00121DF4" w:rsidRDefault="00121DF4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3998" w:rsidRPr="007F3998">
        <w:rPr>
          <w:rFonts w:ascii="Times New Roman" w:hAnsi="Times New Roman" w:cs="Times New Roman"/>
          <w:sz w:val="28"/>
          <w:szCs w:val="28"/>
        </w:rPr>
        <w:t>• выступать с устным докладом о</w:t>
      </w:r>
      <w:r>
        <w:rPr>
          <w:rFonts w:ascii="Times New Roman" w:hAnsi="Times New Roman" w:cs="Times New Roman"/>
          <w:sz w:val="28"/>
          <w:szCs w:val="28"/>
        </w:rPr>
        <w:t xml:space="preserve"> результатах исследования, дока</w:t>
      </w:r>
      <w:r w:rsidR="007F3998" w:rsidRPr="007F3998">
        <w:rPr>
          <w:rFonts w:ascii="Times New Roman" w:hAnsi="Times New Roman" w:cs="Times New Roman"/>
          <w:sz w:val="28"/>
          <w:szCs w:val="28"/>
        </w:rPr>
        <w:t>зывая свои суждения и при необх</w:t>
      </w:r>
      <w:r>
        <w:rPr>
          <w:rFonts w:ascii="Times New Roman" w:hAnsi="Times New Roman" w:cs="Times New Roman"/>
          <w:sz w:val="28"/>
          <w:szCs w:val="28"/>
        </w:rPr>
        <w:t>одимости опровергая доводы оппо</w:t>
      </w:r>
      <w:r w:rsidR="007F3998" w:rsidRPr="007F3998">
        <w:rPr>
          <w:rFonts w:ascii="Times New Roman" w:hAnsi="Times New Roman" w:cs="Times New Roman"/>
          <w:sz w:val="28"/>
          <w:szCs w:val="28"/>
        </w:rPr>
        <w:t>нентов.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21DF4">
        <w:rPr>
          <w:rFonts w:ascii="Times New Roman" w:hAnsi="Times New Roman" w:cs="Times New Roman"/>
          <w:bCs/>
          <w:i/>
          <w:sz w:val="28"/>
          <w:szCs w:val="28"/>
        </w:rPr>
        <w:t>Формы организации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121DF4">
        <w:rPr>
          <w:rFonts w:ascii="Times New Roman" w:hAnsi="Times New Roman" w:cs="Times New Roman"/>
          <w:i/>
          <w:iCs/>
          <w:sz w:val="28"/>
          <w:szCs w:val="28"/>
        </w:rPr>
        <w:t xml:space="preserve">умений </w:t>
      </w:r>
      <w:r w:rsidRPr="00121DF4">
        <w:rPr>
          <w:rFonts w:ascii="Times New Roman" w:hAnsi="Times New Roman" w:cs="Times New Roman"/>
          <w:sz w:val="28"/>
          <w:szCs w:val="28"/>
        </w:rPr>
        <w:t>исследовательской и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школьников предполагается в следующих формах: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1DF4">
        <w:rPr>
          <w:rFonts w:ascii="Times New Roman" w:hAnsi="Times New Roman" w:cs="Times New Roman"/>
          <w:i/>
          <w:iCs/>
          <w:sz w:val="28"/>
          <w:szCs w:val="28"/>
        </w:rPr>
        <w:t>На уроках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При выполнении продуктивных заданий учебника (</w:t>
      </w:r>
      <w:r>
        <w:rPr>
          <w:rFonts w:ascii="Times New Roman" w:hAnsi="Times New Roman" w:cs="Times New Roman"/>
          <w:sz w:val="28"/>
          <w:szCs w:val="28"/>
        </w:rPr>
        <w:t>УМК), особен</w:t>
      </w:r>
      <w:r w:rsidRPr="00121DF4">
        <w:rPr>
          <w:rFonts w:ascii="Times New Roman" w:hAnsi="Times New Roman" w:cs="Times New Roman"/>
          <w:sz w:val="28"/>
          <w:szCs w:val="28"/>
        </w:rPr>
        <w:t>но творческого характера, в которых н</w:t>
      </w:r>
      <w:r>
        <w:rPr>
          <w:rFonts w:ascii="Times New Roman" w:hAnsi="Times New Roman" w:cs="Times New Roman"/>
          <w:sz w:val="28"/>
          <w:szCs w:val="28"/>
        </w:rPr>
        <w:t>ельзя найти ответ в тексте учеб</w:t>
      </w:r>
      <w:r w:rsidRPr="00121DF4">
        <w:rPr>
          <w:rFonts w:ascii="Times New Roman" w:hAnsi="Times New Roman" w:cs="Times New Roman"/>
          <w:sz w:val="28"/>
          <w:szCs w:val="28"/>
        </w:rPr>
        <w:t>ника, а необходимо его самостоятельно вывести, действуя по плану: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осмыслить задание,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найти нужную информацию,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преобразовать информацию в соответствии с заданием (найти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причину, выделить главное, дать оценку…),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сформулировать мысленно ответ, используя слова: «я считаю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что…, потому что во-первых…, во-вторых… и т.д.».),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– дать полный ответ, не рассч</w:t>
      </w:r>
      <w:r>
        <w:rPr>
          <w:rFonts w:ascii="Times New Roman" w:hAnsi="Times New Roman" w:cs="Times New Roman"/>
          <w:sz w:val="28"/>
          <w:szCs w:val="28"/>
        </w:rPr>
        <w:t>итывая на наводящие вопросы учи</w:t>
      </w:r>
      <w:r w:rsidRPr="00121DF4">
        <w:rPr>
          <w:rFonts w:ascii="Times New Roman" w:hAnsi="Times New Roman" w:cs="Times New Roman"/>
          <w:sz w:val="28"/>
          <w:szCs w:val="28"/>
        </w:rPr>
        <w:t>теля.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При выполнении творческих заданий, требующих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конкретного продукта (поделка, мер</w:t>
      </w:r>
      <w:r>
        <w:rPr>
          <w:rFonts w:ascii="Times New Roman" w:hAnsi="Times New Roman" w:cs="Times New Roman"/>
          <w:sz w:val="28"/>
          <w:szCs w:val="28"/>
        </w:rPr>
        <w:t>оприятие и пр.) с заданным набо</w:t>
      </w:r>
      <w:r w:rsidRPr="00121DF4">
        <w:rPr>
          <w:rFonts w:ascii="Times New Roman" w:hAnsi="Times New Roman" w:cs="Times New Roman"/>
          <w:sz w:val="28"/>
          <w:szCs w:val="28"/>
        </w:rPr>
        <w:t>ром требований.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lastRenderedPageBreak/>
        <w:t>• При выполнении учебных заданий, требующих от ученика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использования отдельных исследовательских умений (тренировка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наблюдения, измерений и т.д.).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При решении жизненных зада</w:t>
      </w:r>
      <w:r>
        <w:rPr>
          <w:rFonts w:ascii="Times New Roman" w:hAnsi="Times New Roman" w:cs="Times New Roman"/>
          <w:sz w:val="28"/>
          <w:szCs w:val="28"/>
        </w:rPr>
        <w:t>ч (выполнение заданий в ситуаци</w:t>
      </w:r>
      <w:r w:rsidRPr="00121DF4">
        <w:rPr>
          <w:rFonts w:ascii="Times New Roman" w:hAnsi="Times New Roman" w:cs="Times New Roman"/>
          <w:sz w:val="28"/>
          <w:szCs w:val="28"/>
        </w:rPr>
        <w:t>ях, требующих переноса умения действовать в учебной ситуации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жизненные).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При освоении на уроках средств ИКТ как инструментов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выполнения проектных и исследовательских работ: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в познавательных действиях: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поиск информации,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моделирование,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проектирование,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применение интеллект-карт,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в регулятивных действиях: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управление личными проектами,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организация личного времени,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в коммуникативных действиях: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создание документов, печатных публикаций, 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публикаций, мультимедийной продукции для выражения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своих мыслей, чувств и потребностей,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общение в сети,</w:t>
      </w:r>
    </w:p>
    <w:p w:rsid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♦ выступления с компьютерным сопровождением.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305">
        <w:rPr>
          <w:rFonts w:ascii="Times New Roman" w:hAnsi="Times New Roman"/>
          <w:b/>
          <w:sz w:val="28"/>
          <w:szCs w:val="28"/>
        </w:rPr>
        <w:t>Формы организации учебно-исследовательской деятельности</w:t>
      </w:r>
      <w:r w:rsidRPr="0074495D">
        <w:rPr>
          <w:rFonts w:ascii="Times New Roman" w:hAnsi="Times New Roman"/>
          <w:sz w:val="28"/>
          <w:szCs w:val="28"/>
        </w:rPr>
        <w:t xml:space="preserve"> на урочных занятиях могут быть следующими: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урок-исследование, урок-лаборатория, урок – творческий отчет, урок изобретательства, урок «Удивительное рядом», урок – рассказ об ученых, урок – защита исследовательских проектов, урок-экспертиза, урок «Патент на открытие», урок открытых мыслей;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домашнее задание исследовательского характера может сочетать в себе разнообразные виды, причем позволяет провести учебное исследование, достаточно протяженное во времени.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305">
        <w:rPr>
          <w:rFonts w:ascii="Times New Roman" w:hAnsi="Times New Roman"/>
          <w:b/>
          <w:sz w:val="28"/>
          <w:szCs w:val="28"/>
        </w:rPr>
        <w:t>Формы организации учебно-исследовательской деятельности</w:t>
      </w:r>
      <w:r w:rsidRPr="0074495D">
        <w:rPr>
          <w:rFonts w:ascii="Times New Roman" w:hAnsi="Times New Roman"/>
          <w:sz w:val="28"/>
          <w:szCs w:val="28"/>
        </w:rPr>
        <w:t xml:space="preserve"> на внеурочных занятиях могут быть следующими: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исследовательская практика обучающихся;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образовательные экспедиции – походы, поездки, экскурсии с четко обозначенными образовательными целями, программой деятельности, продуманными формами контроля.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обучающихся;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ученическое научно-исследовательское общество– форма внеурочной деятельности, которая сочетает работу над учебными исследованиями, коллективное обсуждение промежуточных и итоговых результатов, организацию круглых столов, дискуссий, дебатов, интеллектуальных игр, публичных защит, конференций и др., а также включает встречи с представителями науки и образования, экскурсии в учреждения науки и образования, сотрудничество с УНИО других школ;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Среди возможных </w:t>
      </w:r>
      <w:r w:rsidRPr="00885305">
        <w:rPr>
          <w:rFonts w:ascii="Times New Roman" w:hAnsi="Times New Roman"/>
          <w:b/>
          <w:sz w:val="28"/>
          <w:szCs w:val="28"/>
        </w:rPr>
        <w:t>форм представления результатов</w:t>
      </w:r>
      <w:r w:rsidRPr="0074495D">
        <w:rPr>
          <w:rFonts w:ascii="Times New Roman" w:hAnsi="Times New Roman"/>
          <w:sz w:val="28"/>
          <w:szCs w:val="28"/>
        </w:rPr>
        <w:t xml:space="preserve"> проектной </w:t>
      </w:r>
      <w:r w:rsidRPr="00885305"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Pr="0074495D">
        <w:rPr>
          <w:rFonts w:ascii="Times New Roman" w:hAnsi="Times New Roman"/>
          <w:sz w:val="28"/>
          <w:szCs w:val="28"/>
        </w:rPr>
        <w:t>можно выделить следующие: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макеты, модели, рабочие установки, схемы, план-карты;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постеры, презентации;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альбомы, буклеты, брошюры, книги;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реконструкции событий;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эссе, рассказы, стихи, рисунки;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результаты исследовательских экспедиций, обработки архивов и мемуаров;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документальные фильмы, мультфильмы;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выставки, игры, тематические вечера, концерты;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сценарии мероприятий;</w:t>
      </w:r>
    </w:p>
    <w:p w:rsidR="00885305" w:rsidRPr="0074495D" w:rsidRDefault="00885305" w:rsidP="00885305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-4820"/>
          <w:tab w:val="left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веб-сайты, программное обеспечение, компакт-диски (или другие цифровые носители) и др.</w:t>
      </w:r>
    </w:p>
    <w:p w:rsidR="00885305" w:rsidRPr="0074495D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Результаты также могут быть представлены в ходе проведения конференций, семинаров и круглых столов.</w:t>
      </w:r>
    </w:p>
    <w:p w:rsidR="00885305" w:rsidRPr="00121DF4" w:rsidRDefault="00885305" w:rsidP="00885305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Итоги учебно-исследовательской деятельности могут быть представлены в виде статей, обзоров,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областям, а также в виде прототипов, моделей, образцов.</w:t>
      </w:r>
    </w:p>
    <w:p w:rsidR="00121DF4" w:rsidRPr="00121DF4" w:rsidRDefault="00121DF4" w:rsidP="00E0134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21DF4">
        <w:rPr>
          <w:rFonts w:ascii="Times New Roman" w:hAnsi="Times New Roman" w:cs="Times New Roman"/>
          <w:bCs/>
          <w:i/>
          <w:sz w:val="28"/>
          <w:szCs w:val="28"/>
        </w:rPr>
        <w:t>Мониторинг и оценивание ис</w:t>
      </w:r>
      <w:r w:rsidR="00E01348">
        <w:rPr>
          <w:rFonts w:ascii="Times New Roman" w:hAnsi="Times New Roman" w:cs="Times New Roman"/>
          <w:bCs/>
          <w:i/>
          <w:sz w:val="28"/>
          <w:szCs w:val="28"/>
        </w:rPr>
        <w:t>следовательской и проектной дея</w:t>
      </w:r>
      <w:r w:rsidRPr="00121DF4">
        <w:rPr>
          <w:rFonts w:ascii="Times New Roman" w:hAnsi="Times New Roman" w:cs="Times New Roman"/>
          <w:bCs/>
          <w:i/>
          <w:sz w:val="28"/>
          <w:szCs w:val="28"/>
        </w:rPr>
        <w:t>тельности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 xml:space="preserve">Для оценивания исследовательской и проектной деятельности </w:t>
      </w:r>
      <w:r w:rsidR="00885305">
        <w:rPr>
          <w:rFonts w:ascii="Times New Roman" w:hAnsi="Times New Roman" w:cs="Times New Roman"/>
          <w:sz w:val="28"/>
          <w:szCs w:val="28"/>
        </w:rPr>
        <w:t xml:space="preserve">возможно использование </w:t>
      </w:r>
      <w:r w:rsidRPr="00121DF4">
        <w:rPr>
          <w:rFonts w:ascii="Times New Roman" w:hAnsi="Times New Roman" w:cs="Times New Roman"/>
          <w:sz w:val="28"/>
          <w:szCs w:val="28"/>
        </w:rPr>
        <w:t xml:space="preserve">технологию оценки учебных достижений 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Pr="00121DF4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21DF4">
        <w:rPr>
          <w:rFonts w:ascii="Times New Roman" w:hAnsi="Times New Roman" w:cs="Times New Roman"/>
          <w:sz w:val="28"/>
          <w:szCs w:val="28"/>
        </w:rPr>
        <w:t>«Система оценки достижени</w:t>
      </w:r>
      <w:r>
        <w:rPr>
          <w:rFonts w:ascii="Times New Roman" w:hAnsi="Times New Roman" w:cs="Times New Roman"/>
          <w:sz w:val="28"/>
          <w:szCs w:val="28"/>
        </w:rPr>
        <w:t>я планируемых результатов освое</w:t>
      </w:r>
      <w:r w:rsidRPr="00121DF4">
        <w:rPr>
          <w:rFonts w:ascii="Times New Roman" w:hAnsi="Times New Roman" w:cs="Times New Roman"/>
          <w:sz w:val="28"/>
          <w:szCs w:val="28"/>
        </w:rPr>
        <w:t>ния основной образовательной прог</w:t>
      </w:r>
      <w:r>
        <w:rPr>
          <w:rFonts w:ascii="Times New Roman" w:hAnsi="Times New Roman" w:cs="Times New Roman"/>
          <w:sz w:val="28"/>
          <w:szCs w:val="28"/>
        </w:rPr>
        <w:t>раммы основного общего образова</w:t>
      </w:r>
      <w:r w:rsidRPr="00121DF4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1DF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DF4" w:rsidRPr="005D2A0E" w:rsidRDefault="00121DF4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b/>
          <w:bCs/>
          <w:sz w:val="28"/>
          <w:szCs w:val="28"/>
        </w:rPr>
        <w:t>2.1.</w:t>
      </w:r>
      <w:r w:rsidR="005D2A0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5D2A0E">
        <w:rPr>
          <w:rFonts w:ascii="Times New Roman" w:hAnsi="Times New Roman" w:cs="Times New Roman"/>
          <w:b/>
          <w:bCs/>
          <w:sz w:val="28"/>
          <w:szCs w:val="28"/>
        </w:rPr>
        <w:t>9. Описание содержания, видов и форм организации</w:t>
      </w:r>
    </w:p>
    <w:p w:rsidR="00121DF4" w:rsidRPr="005D2A0E" w:rsidRDefault="00121DF4" w:rsidP="005D2A0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2A0E">
        <w:rPr>
          <w:rFonts w:ascii="Times New Roman" w:hAnsi="Times New Roman" w:cs="Times New Roman"/>
          <w:b/>
          <w:bCs/>
          <w:sz w:val="28"/>
          <w:szCs w:val="28"/>
        </w:rPr>
        <w:t>учебной деятельности по формированию и развитию ИКТ-компетенций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 xml:space="preserve">Под ИКТ-компетентностью </w:t>
      </w:r>
      <w:r w:rsidR="00994834">
        <w:rPr>
          <w:rFonts w:ascii="Times New Roman" w:hAnsi="Times New Roman" w:cs="Times New Roman"/>
          <w:sz w:val="28"/>
          <w:szCs w:val="28"/>
        </w:rPr>
        <w:t>надо понимать</w:t>
      </w:r>
      <w:r w:rsidRPr="00121DF4">
        <w:rPr>
          <w:rFonts w:ascii="Times New Roman" w:hAnsi="Times New Roman" w:cs="Times New Roman"/>
          <w:sz w:val="28"/>
          <w:szCs w:val="28"/>
        </w:rPr>
        <w:t xml:space="preserve"> необходимую для успеш-ной жизни и работы в условиях становящегося информационного</w:t>
      </w:r>
      <w:r w:rsidR="009948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общества способность учащихся использовать информационные и</w:t>
      </w:r>
      <w:r w:rsidR="009948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коммуникационные технологии для доступа к информации, для её</w:t>
      </w:r>
      <w:r w:rsidR="009948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поиска, организации, обработки, оценки, а также для её создания и</w:t>
      </w:r>
      <w:r w:rsidR="0099483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передачи/распространения.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lastRenderedPageBreak/>
        <w:t>Информационные и коммуникационные технологии применяются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в самых разных областях, в том ч</w:t>
      </w:r>
      <w:r w:rsidR="00994834">
        <w:rPr>
          <w:rFonts w:ascii="Times New Roman" w:hAnsi="Times New Roman" w:cs="Times New Roman"/>
          <w:sz w:val="28"/>
          <w:szCs w:val="28"/>
        </w:rPr>
        <w:t>исле довольно узких и специфиче</w:t>
      </w:r>
      <w:r w:rsidRPr="00121DF4">
        <w:rPr>
          <w:rFonts w:ascii="Times New Roman" w:hAnsi="Times New Roman" w:cs="Times New Roman"/>
          <w:sz w:val="28"/>
          <w:szCs w:val="28"/>
        </w:rPr>
        <w:t xml:space="preserve">ских, таких, как создание схем </w:t>
      </w:r>
      <w:r w:rsidR="00994834">
        <w:rPr>
          <w:rFonts w:ascii="Times New Roman" w:hAnsi="Times New Roman" w:cs="Times New Roman"/>
          <w:sz w:val="28"/>
          <w:szCs w:val="28"/>
        </w:rPr>
        <w:t>вышивки или рамочек для фотографий. О</w:t>
      </w:r>
      <w:r w:rsidRPr="00121DF4">
        <w:rPr>
          <w:rFonts w:ascii="Times New Roman" w:hAnsi="Times New Roman" w:cs="Times New Roman"/>
          <w:sz w:val="28"/>
          <w:szCs w:val="28"/>
        </w:rPr>
        <w:t xml:space="preserve">сновное 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внимание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уделяется способностям учащихся использовать информационные и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коммуникационные технологии при выполнении универсальных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учебных действий: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познавательных: поиск и организация информации, применение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интеллект-карт (Mind maps), мод</w:t>
      </w:r>
      <w:r w:rsidR="00994834">
        <w:rPr>
          <w:rFonts w:ascii="Times New Roman" w:hAnsi="Times New Roman" w:cs="Times New Roman"/>
          <w:sz w:val="28"/>
          <w:szCs w:val="28"/>
        </w:rPr>
        <w:t>елирование, проектирование, хра</w:t>
      </w:r>
      <w:r w:rsidRPr="00121DF4">
        <w:rPr>
          <w:rFonts w:ascii="Times New Roman" w:hAnsi="Times New Roman" w:cs="Times New Roman"/>
          <w:sz w:val="28"/>
          <w:szCs w:val="28"/>
        </w:rPr>
        <w:t>нение и обработка больших объемов данных;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регулятивных: управление личными проектами, организация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времени (Time management);</w:t>
      </w:r>
    </w:p>
    <w:p w:rsidR="00121DF4" w:rsidRPr="00121DF4" w:rsidRDefault="00121DF4" w:rsidP="00121DF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• коммуникативных: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непосредственная коммуни</w:t>
      </w:r>
      <w:r w:rsidR="00994834">
        <w:rPr>
          <w:rFonts w:ascii="Times New Roman" w:hAnsi="Times New Roman" w:cs="Times New Roman"/>
          <w:sz w:val="28"/>
          <w:szCs w:val="28"/>
        </w:rPr>
        <w:t>кация: общение в сети, выступле</w:t>
      </w:r>
      <w:r w:rsidRPr="00121DF4">
        <w:rPr>
          <w:rFonts w:ascii="Times New Roman" w:hAnsi="Times New Roman" w:cs="Times New Roman"/>
          <w:sz w:val="28"/>
          <w:szCs w:val="28"/>
        </w:rPr>
        <w:t>ние с компьютерным сопровождением,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– опосредованная коммуникац</w:t>
      </w:r>
      <w:r w:rsidR="00994834">
        <w:rPr>
          <w:rFonts w:ascii="Times New Roman" w:hAnsi="Times New Roman" w:cs="Times New Roman"/>
          <w:sz w:val="28"/>
          <w:szCs w:val="28"/>
        </w:rPr>
        <w:t>ия: создание документов и печат</w:t>
      </w:r>
      <w:r w:rsidRPr="00121DF4">
        <w:rPr>
          <w:rFonts w:ascii="Times New Roman" w:hAnsi="Times New Roman" w:cs="Times New Roman"/>
          <w:sz w:val="28"/>
          <w:szCs w:val="28"/>
        </w:rPr>
        <w:t>ных изданий, создание мультимедийной продукции, создание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электронных изданий.</w:t>
      </w:r>
    </w:p>
    <w:p w:rsidR="00121DF4" w:rsidRPr="00121DF4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По каждому из перечисленных направлений умение выполнять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что-либо с применением средств ИКТ включает умение выполнять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это действие в принципе и уже затем делать это с применением ИКТ.</w:t>
      </w:r>
    </w:p>
    <w:p w:rsidR="00F85492" w:rsidRDefault="00121DF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DF4">
        <w:rPr>
          <w:rFonts w:ascii="Times New Roman" w:hAnsi="Times New Roman" w:cs="Times New Roman"/>
          <w:sz w:val="28"/>
          <w:szCs w:val="28"/>
        </w:rPr>
        <w:t>Формируя ИКТ-компетентность</w:t>
      </w:r>
      <w:r w:rsidR="00994834">
        <w:rPr>
          <w:rFonts w:ascii="Times New Roman" w:hAnsi="Times New Roman" w:cs="Times New Roman"/>
          <w:sz w:val="28"/>
          <w:szCs w:val="28"/>
        </w:rPr>
        <w:t xml:space="preserve"> школьников важно уделять основ</w:t>
      </w:r>
      <w:r w:rsidRPr="00121DF4">
        <w:rPr>
          <w:rFonts w:ascii="Times New Roman" w:hAnsi="Times New Roman" w:cs="Times New Roman"/>
          <w:sz w:val="28"/>
          <w:szCs w:val="28"/>
        </w:rPr>
        <w:t>ное внимание не сугубо компьютерно-инструментальной стороне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вопроса, а более эффективному и результативному выполнению того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или иного действия. Например, обучая публичным выступлениям с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компьютерным сопровождением, рекомендуется концентрировать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внимание не на технологических нюансах подготовки презентации, а</w:t>
      </w:r>
      <w:r w:rsidR="00994834">
        <w:rPr>
          <w:rFonts w:ascii="Times New Roman" w:hAnsi="Times New Roman" w:cs="Times New Roman"/>
          <w:sz w:val="28"/>
          <w:szCs w:val="28"/>
        </w:rPr>
        <w:t xml:space="preserve"> </w:t>
      </w:r>
      <w:r w:rsidRPr="00121DF4">
        <w:rPr>
          <w:rFonts w:ascii="Times New Roman" w:hAnsi="Times New Roman" w:cs="Times New Roman"/>
          <w:sz w:val="28"/>
          <w:szCs w:val="28"/>
        </w:rPr>
        <w:t>повышении эффективности и результативности самого</w:t>
      </w:r>
      <w:r w:rsidR="00994834">
        <w:rPr>
          <w:rFonts w:ascii="Times New Roman" w:hAnsi="Times New Roman" w:cs="Times New Roman"/>
          <w:sz w:val="28"/>
          <w:szCs w:val="28"/>
        </w:rPr>
        <w:t xml:space="preserve"> выступления вследствие применения компьютерной поддержки.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В учебном процессе можно выделить следующие основных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организации формирования ИКТ-компетентности: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• на уроках информатики с п</w:t>
      </w:r>
      <w:r>
        <w:rPr>
          <w:rFonts w:ascii="Times New Roman" w:hAnsi="Times New Roman" w:cs="Times New Roman"/>
          <w:sz w:val="28"/>
          <w:szCs w:val="28"/>
        </w:rPr>
        <w:t>оследующим применением сформиро</w:t>
      </w:r>
      <w:r w:rsidRPr="00994834">
        <w:rPr>
          <w:rFonts w:ascii="Times New Roman" w:hAnsi="Times New Roman" w:cs="Times New Roman"/>
          <w:sz w:val="28"/>
          <w:szCs w:val="28"/>
        </w:rPr>
        <w:t>ванных умений в учебном процесс</w:t>
      </w:r>
      <w:r>
        <w:rPr>
          <w:rFonts w:ascii="Times New Roman" w:hAnsi="Times New Roman" w:cs="Times New Roman"/>
          <w:sz w:val="28"/>
          <w:szCs w:val="28"/>
        </w:rPr>
        <w:t>е на уроках и во внеурочной деятельности.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при информатизации традиционных форм учебного процесса,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том числе при участии 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процессе информатизации (соз</w:t>
      </w:r>
      <w:r w:rsidRPr="00994834">
        <w:rPr>
          <w:rFonts w:ascii="Times New Roman" w:hAnsi="Times New Roman" w:cs="Times New Roman"/>
          <w:sz w:val="28"/>
          <w:szCs w:val="28"/>
        </w:rPr>
        <w:t>дание электронных пособий):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тесты,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виртуальные лаборатории,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компьютерные модели,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электронные плакаты,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типовые задачи в электронном представлении,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при работе в специализированных учебных средах,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при работе над проектами и учебными исследованиями: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поиск информации,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исследования,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проектирование,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создание ИКТ-проектов,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– оформление, презентации,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при включении в учебный процесс элементов дистанционного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Информатизация традиционных форм учебного процесса самый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простой и очевидный путь формирования ИКТ-компетентности,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явно недостаточный. Уроки проходят точно так же, как проходили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раньше (за исключением возмо</w:t>
      </w:r>
      <w:r>
        <w:rPr>
          <w:rFonts w:ascii="Times New Roman" w:hAnsi="Times New Roman" w:cs="Times New Roman"/>
          <w:sz w:val="28"/>
          <w:szCs w:val="28"/>
        </w:rPr>
        <w:t>жного перенесения занятий в ком</w:t>
      </w:r>
      <w:r w:rsidRPr="00994834">
        <w:rPr>
          <w:rFonts w:ascii="Times New Roman" w:hAnsi="Times New Roman" w:cs="Times New Roman"/>
          <w:sz w:val="28"/>
          <w:szCs w:val="28"/>
        </w:rPr>
        <w:t>пьютерный класс, если нет воз</w:t>
      </w:r>
      <w:r>
        <w:rPr>
          <w:rFonts w:ascii="Times New Roman" w:hAnsi="Times New Roman" w:cs="Times New Roman"/>
          <w:sz w:val="28"/>
          <w:szCs w:val="28"/>
        </w:rPr>
        <w:t>можности обеспечить наличие ком</w:t>
      </w:r>
      <w:r w:rsidRPr="00994834">
        <w:rPr>
          <w:rFonts w:ascii="Times New Roman" w:hAnsi="Times New Roman" w:cs="Times New Roman"/>
          <w:sz w:val="28"/>
          <w:szCs w:val="28"/>
        </w:rPr>
        <w:t>пьютеров в обычном классе постоянно или на время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урока). Методика обучения и виды деятел</w:t>
      </w:r>
      <w:r>
        <w:rPr>
          <w:rFonts w:ascii="Times New Roman" w:hAnsi="Times New Roman" w:cs="Times New Roman"/>
          <w:sz w:val="28"/>
          <w:szCs w:val="28"/>
        </w:rPr>
        <w:t>ьности школьников оста</w:t>
      </w:r>
      <w:r w:rsidRPr="00994834">
        <w:rPr>
          <w:rFonts w:ascii="Times New Roman" w:hAnsi="Times New Roman" w:cs="Times New Roman"/>
          <w:sz w:val="28"/>
          <w:szCs w:val="28"/>
        </w:rPr>
        <w:t>ются неизменными. Обычные к</w:t>
      </w:r>
      <w:r>
        <w:rPr>
          <w:rFonts w:ascii="Times New Roman" w:hAnsi="Times New Roman" w:cs="Times New Roman"/>
          <w:sz w:val="28"/>
          <w:szCs w:val="28"/>
        </w:rPr>
        <w:t>онтрольные заменяются компьютер</w:t>
      </w:r>
      <w:r w:rsidRPr="00994834">
        <w:rPr>
          <w:rFonts w:ascii="Times New Roman" w:hAnsi="Times New Roman" w:cs="Times New Roman"/>
          <w:sz w:val="28"/>
          <w:szCs w:val="28"/>
        </w:rPr>
        <w:t>ным тестированием, остаются</w:t>
      </w:r>
      <w:r>
        <w:rPr>
          <w:rFonts w:ascii="Times New Roman" w:hAnsi="Times New Roman" w:cs="Times New Roman"/>
          <w:sz w:val="28"/>
          <w:szCs w:val="28"/>
        </w:rPr>
        <w:t xml:space="preserve"> неизменными типичные исследова</w:t>
      </w:r>
      <w:r w:rsidRPr="00994834">
        <w:rPr>
          <w:rFonts w:ascii="Times New Roman" w:hAnsi="Times New Roman" w:cs="Times New Roman"/>
          <w:sz w:val="28"/>
          <w:szCs w:val="28"/>
        </w:rPr>
        <w:t xml:space="preserve">тельские задания в лабораторных работах, но уже в </w:t>
      </w:r>
      <w:r w:rsidRPr="00994834">
        <w:rPr>
          <w:rFonts w:ascii="Times New Roman" w:hAnsi="Times New Roman" w:cs="Times New Roman"/>
          <w:sz w:val="28"/>
          <w:szCs w:val="28"/>
        </w:rPr>
        <w:lastRenderedPageBreak/>
        <w:t>виртуальных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лабораториях, место бумажных плакатов заменяют 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анимированные и мультимедийные.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4834">
        <w:rPr>
          <w:rFonts w:ascii="Times New Roman" w:hAnsi="Times New Roman" w:cs="Times New Roman"/>
          <w:sz w:val="28"/>
          <w:szCs w:val="28"/>
        </w:rPr>
        <w:t>Основное отличие работы в специализированных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средах от традиционной формы обучения – это</w:t>
      </w:r>
      <w:r>
        <w:rPr>
          <w:rFonts w:ascii="Times New Roman" w:hAnsi="Times New Roman" w:cs="Times New Roman"/>
          <w:sz w:val="28"/>
          <w:szCs w:val="28"/>
        </w:rPr>
        <w:t xml:space="preserve"> изменение вида дея</w:t>
      </w:r>
      <w:r w:rsidRPr="00994834">
        <w:rPr>
          <w:rFonts w:ascii="Times New Roman" w:hAnsi="Times New Roman" w:cs="Times New Roman"/>
          <w:sz w:val="28"/>
          <w:szCs w:val="28"/>
        </w:rPr>
        <w:t>тельности школьников, увеличе</w:t>
      </w:r>
      <w:r>
        <w:rPr>
          <w:rFonts w:ascii="Times New Roman" w:hAnsi="Times New Roman" w:cs="Times New Roman"/>
          <w:sz w:val="28"/>
          <w:szCs w:val="28"/>
        </w:rPr>
        <w:t>ние доли исследовательских зада</w:t>
      </w:r>
      <w:r w:rsidRPr="00994834">
        <w:rPr>
          <w:rFonts w:ascii="Times New Roman" w:hAnsi="Times New Roman" w:cs="Times New Roman"/>
          <w:sz w:val="28"/>
          <w:szCs w:val="28"/>
        </w:rPr>
        <w:t>ний и, соответственно, исследовательских действий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при объяснении и закреплении учебного материала. При наличии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широкополосного доступа в Интернет возможно при</w:t>
      </w:r>
      <w:r>
        <w:rPr>
          <w:rFonts w:ascii="Times New Roman" w:hAnsi="Times New Roman" w:cs="Times New Roman"/>
          <w:sz w:val="28"/>
          <w:szCs w:val="28"/>
        </w:rPr>
        <w:t>менение в учеб</w:t>
      </w:r>
      <w:r w:rsidRPr="00994834">
        <w:rPr>
          <w:rFonts w:ascii="Times New Roman" w:hAnsi="Times New Roman" w:cs="Times New Roman"/>
          <w:sz w:val="28"/>
          <w:szCs w:val="28"/>
        </w:rPr>
        <w:t>ном процессе онлайновых специализированных учебных сред.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Очень хорошие возможн</w:t>
      </w:r>
      <w:r>
        <w:rPr>
          <w:rFonts w:ascii="Times New Roman" w:hAnsi="Times New Roman" w:cs="Times New Roman"/>
          <w:sz w:val="28"/>
          <w:szCs w:val="28"/>
        </w:rPr>
        <w:t>ости для формирования ИКТ-компе</w:t>
      </w:r>
      <w:r w:rsidRPr="00994834">
        <w:rPr>
          <w:rFonts w:ascii="Times New Roman" w:hAnsi="Times New Roman" w:cs="Times New Roman"/>
          <w:sz w:val="28"/>
          <w:szCs w:val="28"/>
        </w:rPr>
        <w:t>тентности предоставляют менее</w:t>
      </w:r>
      <w:r>
        <w:rPr>
          <w:rFonts w:ascii="Times New Roman" w:hAnsi="Times New Roman" w:cs="Times New Roman"/>
          <w:sz w:val="28"/>
          <w:szCs w:val="28"/>
        </w:rPr>
        <w:t xml:space="preserve"> традиционные формы учебной дея</w:t>
      </w:r>
      <w:r w:rsidRPr="00994834">
        <w:rPr>
          <w:rFonts w:ascii="Times New Roman" w:hAnsi="Times New Roman" w:cs="Times New Roman"/>
          <w:sz w:val="28"/>
          <w:szCs w:val="28"/>
        </w:rPr>
        <w:t>тельности: проекты и учебные иссле</w:t>
      </w:r>
      <w:r>
        <w:rPr>
          <w:rFonts w:ascii="Times New Roman" w:hAnsi="Times New Roman" w:cs="Times New Roman"/>
          <w:sz w:val="28"/>
          <w:szCs w:val="28"/>
        </w:rPr>
        <w:t>дования. Они проводятся в основ</w:t>
      </w:r>
      <w:r w:rsidRPr="00994834">
        <w:rPr>
          <w:rFonts w:ascii="Times New Roman" w:hAnsi="Times New Roman" w:cs="Times New Roman"/>
          <w:sz w:val="28"/>
          <w:szCs w:val="28"/>
        </w:rPr>
        <w:t>ном вне уроков, работа над ними может проходить после уроков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школьных компьютерах или с применением домашних компьютеров.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 xml:space="preserve"> Частный, но важный вид ИКТ-проектов – самостоятельная раз-работка школьниками под руководством учителей ИКТ-продукции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для информатизации традиционных форм учебного процесса: тестов,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электронных плакатов 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94834">
        <w:rPr>
          <w:rFonts w:ascii="Times New Roman" w:hAnsi="Times New Roman" w:cs="Times New Roman"/>
          <w:sz w:val="28"/>
          <w:szCs w:val="28"/>
        </w:rPr>
        <w:t>и других электронных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ресурсов.</w:t>
      </w:r>
    </w:p>
    <w:p w:rsidR="00994834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2.1.4.10. </w:t>
      </w:r>
      <w:r w:rsidR="00994834" w:rsidRPr="005D2A0E">
        <w:rPr>
          <w:rFonts w:ascii="Times New Roman" w:hAnsi="Times New Roman" w:cs="Times New Roman"/>
          <w:b/>
          <w:bCs/>
          <w:sz w:val="28"/>
          <w:szCs w:val="28"/>
        </w:rPr>
        <w:t>Перечень и описание основных элементов ИКТ-компетенций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4834" w:rsidRPr="005D2A0E">
        <w:rPr>
          <w:rFonts w:ascii="Times New Roman" w:hAnsi="Times New Roman" w:cs="Times New Roman"/>
          <w:b/>
          <w:bCs/>
          <w:sz w:val="28"/>
          <w:szCs w:val="28"/>
        </w:rPr>
        <w:t>инструментов их использования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Рассматриваются следующие элементы ИКТ-компетентности: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1. Обращение с ИКТ-устройствами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Включение и выключение компьютеров и других средств ИКТ.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Освоение базовых операций с компьютером</w:t>
      </w:r>
      <w:r>
        <w:rPr>
          <w:rFonts w:ascii="Times New Roman" w:hAnsi="Times New Roman" w:cs="Times New Roman"/>
          <w:sz w:val="28"/>
          <w:szCs w:val="28"/>
        </w:rPr>
        <w:t xml:space="preserve"> и другими средства</w:t>
      </w:r>
      <w:r w:rsidRPr="00994834">
        <w:rPr>
          <w:rFonts w:ascii="Times New Roman" w:hAnsi="Times New Roman" w:cs="Times New Roman"/>
          <w:sz w:val="28"/>
          <w:szCs w:val="28"/>
        </w:rPr>
        <w:t>ми ИКТ.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Определение оборудования, установленного в компьютере.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Работа в файловом менеджере.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файлов и папок.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Установка и удаление программ.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2. Создание документов и печатных изданий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lastRenderedPageBreak/>
        <w:t>• Создание и редактирование текстовых документов.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Изменения начертания, раз</w:t>
      </w:r>
      <w:r>
        <w:rPr>
          <w:rFonts w:ascii="Times New Roman" w:hAnsi="Times New Roman" w:cs="Times New Roman"/>
          <w:sz w:val="28"/>
          <w:szCs w:val="28"/>
        </w:rPr>
        <w:t>мера шрифта, гарнитуры, выравни</w:t>
      </w:r>
      <w:r w:rsidRPr="00994834">
        <w:rPr>
          <w:rFonts w:ascii="Times New Roman" w:hAnsi="Times New Roman" w:cs="Times New Roman"/>
          <w:sz w:val="28"/>
          <w:szCs w:val="28"/>
        </w:rPr>
        <w:t>вание абзацев.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Размещение и оформление в документах элементов страницы: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заголовки, текст, эпиграфы, иллюстрации.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Редактирование иллюстраций.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Оформление и редактирование ячеек, строк и столбцов таблицы.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и оформление схем.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и применение стилей.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сносок, колонок.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3. Создание мультимедийной продукции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изображений для различных целей.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Редактирование размера и разрешения изображения.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Изменение композиции фотографии.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Коррекция тонового и цветового баланса изображения.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Ретуширование дефектов различными способами.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видеофильмов для различных целей.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Применение кодеков и форматов.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сценариев и выполнение раскадровки.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Отбор видеофрагментов или изображений для проекта.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Использование переходов при монтаже.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Добавление титров разного вида.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Подбор и применение видеоэффектов.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Выбор и добавление в проект звука.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4. Создание электронных изданий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собственных веб-ст</w:t>
      </w:r>
      <w:r>
        <w:rPr>
          <w:rFonts w:ascii="Times New Roman" w:hAnsi="Times New Roman" w:cs="Times New Roman"/>
          <w:sz w:val="28"/>
          <w:szCs w:val="28"/>
        </w:rPr>
        <w:t>раниц и редактирование существу</w:t>
      </w:r>
      <w:r w:rsidRPr="00994834">
        <w:rPr>
          <w:rFonts w:ascii="Times New Roman" w:hAnsi="Times New Roman" w:cs="Times New Roman"/>
          <w:sz w:val="28"/>
          <w:szCs w:val="28"/>
        </w:rPr>
        <w:t>ющих.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Ориентирование в многообразии стилей оформления веб-страниц.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Превращение эскиза будущей веб-страницы в html-документ.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Оформление веб-страниц с использованием таблиц.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Иллюстрирование веб-страниц.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lastRenderedPageBreak/>
        <w:t>• Создание навигации между несколькими страницами.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Оформление веб-страниц с помощью каскадных таблиц стилей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(CSS).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5. Общение в сети Интернет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своего образа в сети Интернет.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Соблюдение правил сетевого общения.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Реагирование на опасные ситуации;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Ве</w:t>
      </w:r>
      <w:r>
        <w:rPr>
          <w:rFonts w:ascii="Times New Roman" w:hAnsi="Times New Roman" w:cs="Times New Roman"/>
          <w:sz w:val="28"/>
          <w:szCs w:val="28"/>
        </w:rPr>
        <w:t xml:space="preserve">дение </w:t>
      </w:r>
      <w:r w:rsidRPr="00994834">
        <w:rPr>
          <w:rFonts w:ascii="Times New Roman" w:hAnsi="Times New Roman" w:cs="Times New Roman"/>
          <w:sz w:val="28"/>
          <w:szCs w:val="28"/>
        </w:rPr>
        <w:t>беседы в заданном формате;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Умение придерживаться темы;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Распознавание провокаций и попыток манипуляции со 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собеседников.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6. Выступление с компьютерным сопровождением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Сбор и структурирование мат</w:t>
      </w:r>
      <w:r>
        <w:rPr>
          <w:rFonts w:ascii="Times New Roman" w:hAnsi="Times New Roman" w:cs="Times New Roman"/>
          <w:sz w:val="28"/>
          <w:szCs w:val="28"/>
        </w:rPr>
        <w:t>ериал, продумывание плана и сце</w:t>
      </w:r>
      <w:r w:rsidRPr="00994834">
        <w:rPr>
          <w:rFonts w:ascii="Times New Roman" w:hAnsi="Times New Roman" w:cs="Times New Roman"/>
          <w:sz w:val="28"/>
          <w:szCs w:val="28"/>
        </w:rPr>
        <w:t>нария выступления.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Систематизация информации, представление различных точек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зрения и своего взгляда по теме выступления.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дизайна и цветовой схемы, соответствующих теме.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Использование библиотеки шаблонов оформления и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своего авторского стиль оформления.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презентации, подготовка для нее текста, рисунков,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анимации, видео, диаграмм, таблиц. Импортирование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из других приложений.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Оснащение презентации удобной навигацией, в том числе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ответов на вопросы (управляющие кнопки, гиперссылки).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Знание и применение правил верстки материала на странице.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Создание оглавления с гиперссылками и списка литературы.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Управление сменой слайдов на экране проектора автоматически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и вручную.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7. Поиск информации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Постановка информационной задачи.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Определение источников информации.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lastRenderedPageBreak/>
        <w:t>• Осуществление поиска с помощью специальных средств.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Систематизация получаемой информации в процессе поиска и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ознакомления.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 xml:space="preserve">• Решение задачи с помощью полученной информации 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Организация найденной информации.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8. Моделирование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Построение информационной модели.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Проведение численного эксперимента.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Визуализация полученных данных.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Исследование модели.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Выдвижение гипотез.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Совершенствование модели.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Математические и статистические вычисления в процес</w:t>
      </w:r>
      <w:r>
        <w:rPr>
          <w:rFonts w:ascii="Times New Roman" w:hAnsi="Times New Roman" w:cs="Times New Roman"/>
          <w:sz w:val="28"/>
          <w:szCs w:val="28"/>
        </w:rPr>
        <w:t>се моде</w:t>
      </w:r>
      <w:r w:rsidRPr="00994834">
        <w:rPr>
          <w:rFonts w:ascii="Times New Roman" w:hAnsi="Times New Roman" w:cs="Times New Roman"/>
          <w:sz w:val="28"/>
          <w:szCs w:val="28"/>
        </w:rPr>
        <w:t>лирования.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Поиск решения в процессе моделирования.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9. Хранение и обработка больших объемов данных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Структурирование информации посредством таблиц.</w:t>
      </w:r>
    </w:p>
    <w:p w:rsidR="00994834" w:rsidRPr="00994834" w:rsidRDefault="00994834" w:rsidP="00A21B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Составление запросов к таб</w:t>
      </w:r>
      <w:r w:rsidR="00A21B7C">
        <w:rPr>
          <w:rFonts w:ascii="Times New Roman" w:hAnsi="Times New Roman" w:cs="Times New Roman"/>
          <w:sz w:val="28"/>
          <w:szCs w:val="28"/>
        </w:rPr>
        <w:t>личным базам на выборку информа</w:t>
      </w:r>
      <w:r w:rsidRPr="00994834">
        <w:rPr>
          <w:rFonts w:ascii="Times New Roman" w:hAnsi="Times New Roman" w:cs="Times New Roman"/>
          <w:sz w:val="28"/>
          <w:szCs w:val="28"/>
        </w:rPr>
        <w:t>ции.</w:t>
      </w:r>
    </w:p>
    <w:p w:rsidR="00994834" w:rsidRPr="00994834" w:rsidRDefault="00994834" w:rsidP="00A21B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Составление запросов для получен</w:t>
      </w:r>
      <w:r w:rsidR="00A21B7C">
        <w:rPr>
          <w:rFonts w:ascii="Times New Roman" w:hAnsi="Times New Roman" w:cs="Times New Roman"/>
          <w:sz w:val="28"/>
          <w:szCs w:val="28"/>
        </w:rPr>
        <w:t>ия количественных характе</w:t>
      </w:r>
      <w:r w:rsidRPr="00994834">
        <w:rPr>
          <w:rFonts w:ascii="Times New Roman" w:hAnsi="Times New Roman" w:cs="Times New Roman"/>
          <w:sz w:val="28"/>
          <w:szCs w:val="28"/>
        </w:rPr>
        <w:t>ристик данных.</w:t>
      </w:r>
    </w:p>
    <w:p w:rsidR="00994834" w:rsidRPr="00994834" w:rsidRDefault="00994834" w:rsidP="00A21B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Составление запросов на добавление, модификацию и удаление</w:t>
      </w:r>
      <w:r w:rsidR="00A21B7C"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данных.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Использование визуального конструктора запросов.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Самостоятельное проектирование базы данных.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10. Управление личными проектами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Постановка целей и их достижение.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Определение последовательности выполнения дел.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Планирование текущей деятельности, включая учебную.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Различение мечты и цели и превращение.</w:t>
      </w:r>
    </w:p>
    <w:p w:rsidR="00994834" w:rsidRPr="00994834" w:rsidRDefault="00994834" w:rsidP="00A21B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lastRenderedPageBreak/>
        <w:t>• Классификация текущих з</w:t>
      </w:r>
      <w:r w:rsidR="00A21B7C">
        <w:rPr>
          <w:rFonts w:ascii="Times New Roman" w:hAnsi="Times New Roman" w:cs="Times New Roman"/>
          <w:sz w:val="28"/>
          <w:szCs w:val="28"/>
        </w:rPr>
        <w:t>адач по критериям важности/сроч</w:t>
      </w:r>
      <w:r w:rsidRPr="00994834">
        <w:rPr>
          <w:rFonts w:ascii="Times New Roman" w:hAnsi="Times New Roman" w:cs="Times New Roman"/>
          <w:sz w:val="28"/>
          <w:szCs w:val="28"/>
        </w:rPr>
        <w:t>ности, жесткости/гибкости.</w:t>
      </w:r>
    </w:p>
    <w:p w:rsidR="00994834" w:rsidRPr="00994834" w:rsidRDefault="00994834" w:rsidP="00A21B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Планирование пути реализации личных проектов, выделение в</w:t>
      </w:r>
      <w:r w:rsidR="00A21B7C"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больших задачах подзадач.</w:t>
      </w:r>
    </w:p>
    <w:p w:rsidR="00994834" w:rsidRPr="00994834" w:rsidRDefault="00994834" w:rsidP="009948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Организация списка текущих.</w:t>
      </w:r>
    </w:p>
    <w:p w:rsidR="00994834" w:rsidRPr="00994834" w:rsidRDefault="00994834" w:rsidP="00A21B7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834">
        <w:rPr>
          <w:rFonts w:ascii="Times New Roman" w:hAnsi="Times New Roman" w:cs="Times New Roman"/>
          <w:sz w:val="28"/>
          <w:szCs w:val="28"/>
        </w:rPr>
        <w:t>• Использование компьютерных инструментов для планирования</w:t>
      </w:r>
      <w:r w:rsidR="00A21B7C">
        <w:rPr>
          <w:rFonts w:ascii="Times New Roman" w:hAnsi="Times New Roman" w:cs="Times New Roman"/>
          <w:sz w:val="28"/>
          <w:szCs w:val="28"/>
        </w:rPr>
        <w:t xml:space="preserve"> </w:t>
      </w:r>
      <w:r w:rsidRPr="00994834">
        <w:rPr>
          <w:rFonts w:ascii="Times New Roman" w:hAnsi="Times New Roman" w:cs="Times New Roman"/>
          <w:sz w:val="28"/>
          <w:szCs w:val="28"/>
        </w:rPr>
        <w:t>дел и повышения интенсивности и качества умственного труда.</w:t>
      </w:r>
    </w:p>
    <w:p w:rsidR="00994834" w:rsidRPr="005D2A0E" w:rsidRDefault="005D2A0E" w:rsidP="005D2A0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</w:t>
      </w:r>
      <w:r w:rsidR="00E14759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994834" w:rsidRPr="005D2A0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фо</w:t>
      </w:r>
      <w:r w:rsidR="00A21B7C" w:rsidRPr="005D2A0E">
        <w:rPr>
          <w:rFonts w:ascii="Times New Roman" w:hAnsi="Times New Roman" w:cs="Times New Roman"/>
          <w:b/>
          <w:bCs/>
          <w:sz w:val="28"/>
          <w:szCs w:val="28"/>
        </w:rPr>
        <w:t>рмирования и развития компетент</w:t>
      </w:r>
      <w:r w:rsidR="00994834" w:rsidRPr="005D2A0E">
        <w:rPr>
          <w:rFonts w:ascii="Times New Roman" w:hAnsi="Times New Roman" w:cs="Times New Roman"/>
          <w:b/>
          <w:bCs/>
          <w:sz w:val="28"/>
          <w:szCs w:val="28"/>
        </w:rPr>
        <w:t>ности обучающихся в области использования информационно-коммуникационных технологий</w:t>
      </w:r>
    </w:p>
    <w:p w:rsid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 xml:space="preserve">Представленные планируемые результаты развития компетентности обучающихся в области использования ИКТ учитывают существующие знания и компетенции, полученные обучающимися вне образовательной организации. 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>«Обращение с устройствами ИКТ»</w:t>
      </w:r>
      <w:r w:rsidRPr="005D2A0E">
        <w:rPr>
          <w:rFonts w:ascii="Times New Roman" w:hAnsi="Times New Roman" w:cs="Times New Roman"/>
          <w:sz w:val="28"/>
          <w:szCs w:val="28"/>
        </w:rPr>
        <w:t xml:space="preserve"> в качестве основных планируемых результатов возможен следующий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осуществлять информационное подключение к локальной сети и глобальной сети Интернет;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получать информацию о характеристиках компьютера;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соединять устройства ИКТ (блоки компьютера, устройства сетей, принтер, проектор, сканер, измерительные устройства и т. д.) с использованием проводных и беспроводных технологий;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входить в информационную среду образовательной организации, в том числе через сеть Интернет, размещать в информационной среде различные информационные объекты;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соблюдать требования техники безопасности, гигиены, эргономики и ресурсосбережения при работе с устройствами ИКТ.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 xml:space="preserve">«Фиксация и обработка изображений и звуков» </w:t>
      </w:r>
      <w:r w:rsidRPr="005D2A0E">
        <w:rPr>
          <w:rFonts w:ascii="Times New Roman" w:hAnsi="Times New Roman" w:cs="Times New Roman"/>
          <w:sz w:val="28"/>
          <w:szCs w:val="28"/>
        </w:rPr>
        <w:t>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создавать презентации на основе цифровых фотографий;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проводить обработку цифровых фотографий с использованием возможностей специальных компьютерных инструментов;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проводить обработку цифровых звукозаписей с использованием возможностей специальных компьютерных инструментов;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осуществлять видеосъемку и проводить монтаж отснятого материала с использованием возможностей специальных компьютерных инструментов.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>В рамках направления «</w:t>
      </w:r>
      <w:r w:rsidRPr="005D2A0E">
        <w:rPr>
          <w:rFonts w:ascii="Times New Roman" w:hAnsi="Times New Roman" w:cs="Times New Roman"/>
          <w:b/>
          <w:sz w:val="28"/>
          <w:szCs w:val="28"/>
        </w:rPr>
        <w:t>Поиск и организация хранения информации»</w:t>
      </w:r>
      <w:r w:rsidRPr="005D2A0E">
        <w:rPr>
          <w:rFonts w:ascii="Times New Roman" w:hAnsi="Times New Roman" w:cs="Times New Roman"/>
          <w:sz w:val="28"/>
          <w:szCs w:val="28"/>
        </w:rPr>
        <w:t xml:space="preserve"> 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использовать различные приемы поиска информации в сети Интернет (поисковые системы, справочные разделы, предметные рубрики);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строить запросы для поиска информации с использованием логических операций и анализировать результаты поиска;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использовать различные библиотечные, в том числе электронные, каталоги для поиска необходимых книг;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искать информацию в различных базах данных, создавать и заполнять базы данных, в частности, использовать различные определители;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сохранять для индивидуального использования найденные в сети Интернет информационные объекты и ссылки на них.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>«Создание письменных сообщений</w:t>
      </w:r>
      <w:r w:rsidRPr="005D2A0E">
        <w:rPr>
          <w:rFonts w:ascii="Times New Roman" w:hAnsi="Times New Roman" w:cs="Times New Roman"/>
          <w:sz w:val="28"/>
          <w:szCs w:val="28"/>
        </w:rPr>
        <w:t>» 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осуществлять редактирование и структурирование текста в соответствии с его смыслом средствами текстового редактора;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форматировать текстовые документы (установка параметров страницы документа; форматирование символов и абзацев; вставка колонтитулов и номеров страниц);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вставлять в документ формулы, таблицы, списки, изображения;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участвовать в коллективном создании текстового документа;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создавать гипертекстовые документы.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>«Создание графических объектов»</w:t>
      </w:r>
      <w:r w:rsidRPr="005D2A0E">
        <w:rPr>
          <w:rFonts w:ascii="Times New Roman" w:hAnsi="Times New Roman" w:cs="Times New Roman"/>
          <w:sz w:val="28"/>
          <w:szCs w:val="28"/>
        </w:rPr>
        <w:t xml:space="preserve"> 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создавать и редактировать изображения с помощью инструментов графического редактора;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создавать различные геометрические объекты и чертежи с использованием возможностей специальных компьютерных инструментов;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 xml:space="preserve">«Создание музыкальных и звуковых объектов» </w:t>
      </w:r>
      <w:r w:rsidRPr="005D2A0E">
        <w:rPr>
          <w:rFonts w:ascii="Times New Roman" w:hAnsi="Times New Roman" w:cs="Times New Roman"/>
          <w:sz w:val="28"/>
          <w:szCs w:val="28"/>
        </w:rPr>
        <w:t>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записывать звуковые файлы с различным качеством звучания (глубиной кодирования и частотой дискретизации);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использовать музыкальные редакторы, клавишные и кинетические синтезаторы для решения творческих задач.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>«Восприятие, использование и создание гипертекстовых и мультимедийных информационных объектов»</w:t>
      </w:r>
      <w:r w:rsidRPr="005D2A0E">
        <w:rPr>
          <w:rFonts w:ascii="Times New Roman" w:hAnsi="Times New Roman" w:cs="Times New Roman"/>
          <w:sz w:val="28"/>
          <w:szCs w:val="28"/>
        </w:rPr>
        <w:t xml:space="preserve"> 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 xml:space="preserve">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работать с особыми видами сообщений: диаграммами (алгоритмические, концептуальные, классификационные, организационные, родства и др.), картами (географические, хронологические) и спутниковыми фотографиями, в том числе в системах глобального позиционирования;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использовать программы-архиваторы.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 xml:space="preserve">«Анализ информации, математическая обработка данных в исследовании» </w:t>
      </w:r>
      <w:r w:rsidRPr="005D2A0E">
        <w:rPr>
          <w:rFonts w:ascii="Times New Roman" w:hAnsi="Times New Roman" w:cs="Times New Roman"/>
          <w:sz w:val="28"/>
          <w:szCs w:val="28"/>
        </w:rPr>
        <w:t>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проводить простые эксперименты и исследования в виртуальных лабораториях;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 xml:space="preserve">вводить результаты измерений и другие цифровые данные для их обработки, в том числе статистической и визуализации; 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проводить эксперименты и исследования в виртуальных лабораториях по естественным наукам, математике и информатике.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tab/>
        <w:t xml:space="preserve">В рамках направления </w:t>
      </w:r>
      <w:r w:rsidRPr="005D2A0E">
        <w:rPr>
          <w:rFonts w:ascii="Times New Roman" w:hAnsi="Times New Roman" w:cs="Times New Roman"/>
          <w:b/>
          <w:sz w:val="28"/>
          <w:szCs w:val="28"/>
        </w:rPr>
        <w:t xml:space="preserve">«Моделирование, проектирование и управление» </w:t>
      </w:r>
      <w:r w:rsidRPr="005D2A0E">
        <w:rPr>
          <w:rFonts w:ascii="Times New Roman" w:hAnsi="Times New Roman" w:cs="Times New Roman"/>
          <w:sz w:val="28"/>
          <w:szCs w:val="28"/>
        </w:rPr>
        <w:t>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 xml:space="preserve">строить с помощью компьютерных инструментов разнообразные информационные структуры для описания объектов; 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конструировать и моделировать с использованием материальных конструкторов с компьютерным управлением и обратной связью (робототехника);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моделировать с использованием виртуальных конструкторов;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моделировать с использованием средств программирования.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A0E">
        <w:rPr>
          <w:rFonts w:ascii="Times New Roman" w:hAnsi="Times New Roman" w:cs="Times New Roman"/>
          <w:sz w:val="28"/>
          <w:szCs w:val="28"/>
        </w:rPr>
        <w:lastRenderedPageBreak/>
        <w:tab/>
        <w:t>В рамках направления «</w:t>
      </w:r>
      <w:r w:rsidRPr="005D2A0E">
        <w:rPr>
          <w:rFonts w:ascii="Times New Roman" w:hAnsi="Times New Roman" w:cs="Times New Roman"/>
          <w:b/>
          <w:sz w:val="28"/>
          <w:szCs w:val="28"/>
        </w:rPr>
        <w:t xml:space="preserve">Коммуникация и социальное взаимодействие» </w:t>
      </w:r>
      <w:r w:rsidRPr="005D2A0E">
        <w:rPr>
          <w:rFonts w:ascii="Times New Roman" w:hAnsi="Times New Roman" w:cs="Times New Roman"/>
          <w:sz w:val="28"/>
          <w:szCs w:val="28"/>
        </w:rPr>
        <w:t>в качестве основных планируемых результатов возможен, но не ограничивается следующим, список того, что обучающийся сможет: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осуществлять образовательное взаимодействие в информационном пространстве образовательной организации (получение и выполнение заданий, получение комментариев, совершенствование своей работы, формирование портфолио);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использовать возможности электронной почты, интернет-мессенджеров и социальных сетей для обучения;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вести личный дневник (блог) с использованием возможностей сети Интернет;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людей;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 xml:space="preserve">осуществлять защиту от троянских вирусов, фишинговых атак, информации от компьютерных вирусов с помощью антивирусных программ; </w:t>
      </w:r>
    </w:p>
    <w:p w:rsidR="005D2A0E" w:rsidRP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сети Интернет;</w:t>
      </w:r>
    </w:p>
    <w:p w:rsidR="005D2A0E" w:rsidRDefault="005D2A0E" w:rsidP="005D2A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2A0E">
        <w:rPr>
          <w:rFonts w:ascii="Times New Roman" w:hAnsi="Times New Roman" w:cs="Times New Roman"/>
          <w:sz w:val="28"/>
          <w:szCs w:val="28"/>
        </w:rPr>
        <w:t>различать безопасные ресурсы сети Интернет и ресурсы, содержание которых несовместимо с задачами воспитания и образования или нежелательно.</w:t>
      </w:r>
    </w:p>
    <w:p w:rsidR="00654A51" w:rsidRPr="0074495D" w:rsidRDefault="00654A51" w:rsidP="00654A51">
      <w:pPr>
        <w:pStyle w:val="ac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2.1.4</w:t>
      </w:r>
      <w:r w:rsidRPr="0074495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12.</w:t>
      </w:r>
      <w:r w:rsidRPr="0074495D">
        <w:rPr>
          <w:rFonts w:ascii="Times New Roman" w:hAnsi="Times New Roman"/>
          <w:b/>
          <w:sz w:val="28"/>
          <w:szCs w:val="28"/>
        </w:rPr>
        <w:t xml:space="preserve"> Виды взаимодействия с учебными, научными и социальными организациями, формы привлечения консультантов, экспертов и научных руководителей</w:t>
      </w:r>
    </w:p>
    <w:p w:rsidR="00654A51" w:rsidRPr="0074495D" w:rsidRDefault="00654A51" w:rsidP="00654A5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Формы привлечения консультантов, экспертов и научных руководителей могут строиться на основе договорных отношений, отношений взаимовыгодного сотрудничества. Такие формы могут в себя включать</w:t>
      </w:r>
      <w:r>
        <w:rPr>
          <w:rFonts w:ascii="Times New Roman" w:hAnsi="Times New Roman"/>
          <w:sz w:val="28"/>
          <w:szCs w:val="28"/>
        </w:rPr>
        <w:t>: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договор с вузом о взаимовыгодном сотрудничестве (привлечение научных сотрудников, преподавателей университетов в качестве экспертов, консультантов, научных руководителей в обмен на предоставление </w:t>
      </w:r>
      <w:r w:rsidRPr="0074495D">
        <w:rPr>
          <w:rFonts w:ascii="Times New Roman" w:hAnsi="Times New Roman"/>
          <w:sz w:val="28"/>
          <w:szCs w:val="28"/>
        </w:rPr>
        <w:lastRenderedPageBreak/>
        <w:t>возможности прохождения практики студентам или возможности проведения исследований на базе организации);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договор о сотрудничестве может основываться на оплате услуг экспертов, консультантов, научных руководителей;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экспертная, научная и консультационная поддержка может осуществляться в рамках сетевого взаимодействия общеобразовательных организаций;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консультационная, экспертная, научная поддержка может осуществляться в рамках организации повышения квалификации на базе стажировочных площадок (школ), применяющих современные образовательные технологии, имеющих высокие образовательные результаты обучающихся, реализующих эффективные модели финансово-экономического управления.</w:t>
      </w:r>
    </w:p>
    <w:p w:rsidR="00654A51" w:rsidRDefault="00654A51" w:rsidP="00654A5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Взаимодействие с учебными, научными и социальными организациями может включать проведение: единовременного или регулярного научного семинара; научно-практической конференции; консультаций; круглых столов; вебинаров; мастер-классов, тренингов и др.</w:t>
      </w:r>
    </w:p>
    <w:p w:rsidR="00654A51" w:rsidRDefault="00654A51" w:rsidP="00654A5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2.1.4</w:t>
      </w:r>
      <w:r w:rsidRPr="0074495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13.</w:t>
      </w:r>
      <w:r w:rsidRPr="0074495D">
        <w:rPr>
          <w:rFonts w:ascii="Times New Roman" w:hAnsi="Times New Roman"/>
          <w:b/>
          <w:sz w:val="28"/>
          <w:szCs w:val="28"/>
        </w:rPr>
        <w:t xml:space="preserve"> Описание условий, обеспечивающих развитие универсальных учебных действий у обучающихся, в том числе организационно-методического и ресурсного обеспечения учебно-исследовательской и проектной деятельности обучающихся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54A51" w:rsidRPr="0074495D" w:rsidRDefault="00654A51" w:rsidP="00654A5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Требования к условиям включают: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9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укомплектованность образовательной организации педагогическими, руководящими и иными работниками;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9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уровень квалификации педагогических и иных работников образовательной организации;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9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непрерывность профессионального развития педагогических работников образовательной организации, реализующей образовательную программу основного общего образования. </w:t>
      </w:r>
    </w:p>
    <w:p w:rsidR="00654A51" w:rsidRPr="0074495D" w:rsidRDefault="00654A51" w:rsidP="00654A51">
      <w:pPr>
        <w:pStyle w:val="ac"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Педагогические кадры имеют необходимый уровень подготовки для </w:t>
      </w:r>
      <w:r w:rsidRPr="0074495D">
        <w:rPr>
          <w:rFonts w:ascii="Times New Roman" w:hAnsi="Times New Roman"/>
          <w:sz w:val="28"/>
          <w:szCs w:val="28"/>
        </w:rPr>
        <w:lastRenderedPageBreak/>
        <w:t>реализации программы УУД, что может включать следующее: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владеют представлениями о возрастных особенностях учащихся начальной, основной и старшей школы;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прошли курсы повышения квалификации, посвященные ФГОС;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участвовали в разработке собственной программы по формированию УУД или участвовали во внутришкольном семинаре, посвященном особенностям применения выбранной программы по УУД;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могут строить образовательный процесс в рамках учебного предмета в соответствии с особенностями формирования конкретных УУД;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осуществляют формирование УУД в рамках проектной, исследовательской деятельностей;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характер взаимодействия педагога и обучающегося не противоречит представлениям об условиях формирования УУД;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владеют навыками формирующего оценивания;</w:t>
      </w:r>
    </w:p>
    <w:p w:rsidR="00654A51" w:rsidRPr="0074495D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наличие позиции тьютора или педагоги владеют навыками тьюторского сопровождения обучающихся;</w:t>
      </w:r>
    </w:p>
    <w:p w:rsidR="00654A51" w:rsidRPr="00654A51" w:rsidRDefault="00654A51" w:rsidP="00654A51">
      <w:pPr>
        <w:pStyle w:val="ac"/>
        <w:widowControl w:val="0"/>
        <w:numPr>
          <w:ilvl w:val="0"/>
          <w:numId w:val="10"/>
        </w:numPr>
        <w:tabs>
          <w:tab w:val="clear" w:pos="720"/>
          <w:tab w:val="left" w:pos="567"/>
          <w:tab w:val="num" w:pos="993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педагоги умеют применять диагностический инструментарий для оценки качества формирования УУД как в рамках предметной, так и внепредметной деятельности.</w:t>
      </w:r>
    </w:p>
    <w:p w:rsidR="00221DFC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A51">
        <w:rPr>
          <w:rFonts w:ascii="Times New Roman" w:hAnsi="Times New Roman" w:cs="Times New Roman"/>
          <w:b/>
          <w:bCs/>
          <w:sz w:val="28"/>
          <w:szCs w:val="28"/>
        </w:rPr>
        <w:t>2.1.4.14.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1DFC" w:rsidRPr="00654A51">
        <w:rPr>
          <w:rFonts w:ascii="Times New Roman" w:hAnsi="Times New Roman" w:cs="Times New Roman"/>
          <w:b/>
          <w:bCs/>
          <w:sz w:val="28"/>
          <w:szCs w:val="28"/>
        </w:rPr>
        <w:t>Методика и инструментарий мониторинга успешности</w:t>
      </w:r>
    </w:p>
    <w:p w:rsidR="00221DFC" w:rsidRPr="00654A51" w:rsidRDefault="00221DFC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4A51">
        <w:rPr>
          <w:rFonts w:ascii="Times New Roman" w:hAnsi="Times New Roman" w:cs="Times New Roman"/>
          <w:b/>
          <w:bCs/>
          <w:sz w:val="28"/>
          <w:szCs w:val="28"/>
        </w:rPr>
        <w:t>освоения и применения обучающимися универсальных</w:t>
      </w:r>
    </w:p>
    <w:p w:rsidR="00221DFC" w:rsidRPr="00654A51" w:rsidRDefault="00221DFC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4A51">
        <w:rPr>
          <w:rFonts w:ascii="Times New Roman" w:hAnsi="Times New Roman" w:cs="Times New Roman"/>
          <w:b/>
          <w:bCs/>
          <w:sz w:val="28"/>
          <w:szCs w:val="28"/>
        </w:rPr>
        <w:t>учебных действий</w:t>
      </w:r>
    </w:p>
    <w:p w:rsidR="00221DFC" w:rsidRPr="00221DFC" w:rsidRDefault="00221DFC" w:rsidP="00221DF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bCs/>
          <w:sz w:val="28"/>
          <w:szCs w:val="28"/>
          <w:u w:val="single"/>
        </w:rPr>
        <w:t>Наблюдение за деятельностью учеников на уроках</w:t>
      </w:r>
    </w:p>
    <w:p w:rsidR="00221DFC" w:rsidRPr="00221DFC" w:rsidRDefault="00137449" w:rsidP="001374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DFC">
        <w:rPr>
          <w:rFonts w:ascii="Times New Roman" w:hAnsi="Times New Roman" w:cs="Times New Roman"/>
          <w:sz w:val="28"/>
          <w:szCs w:val="28"/>
        </w:rPr>
        <w:t>Д</w:t>
      </w:r>
      <w:r w:rsidR="00221DFC" w:rsidRPr="00221DFC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DFC" w:rsidRPr="00221DFC">
        <w:rPr>
          <w:rFonts w:ascii="Times New Roman" w:hAnsi="Times New Roman" w:cs="Times New Roman"/>
          <w:sz w:val="28"/>
          <w:szCs w:val="28"/>
        </w:rPr>
        <w:t xml:space="preserve"> анализа урока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DFC" w:rsidRPr="00221DFC">
        <w:rPr>
          <w:rFonts w:ascii="Times New Roman" w:hAnsi="Times New Roman" w:cs="Times New Roman"/>
          <w:sz w:val="28"/>
          <w:szCs w:val="28"/>
        </w:rPr>
        <w:t>предмет соответствия новым образовател</w:t>
      </w:r>
      <w:r>
        <w:rPr>
          <w:rFonts w:ascii="Times New Roman" w:hAnsi="Times New Roman" w:cs="Times New Roman"/>
          <w:sz w:val="28"/>
          <w:szCs w:val="28"/>
        </w:rPr>
        <w:t>ьным результатам использу</w:t>
      </w:r>
      <w:r w:rsidR="00221DFC" w:rsidRPr="00221DFC">
        <w:rPr>
          <w:rFonts w:ascii="Times New Roman" w:hAnsi="Times New Roman" w:cs="Times New Roman"/>
          <w:sz w:val="28"/>
          <w:szCs w:val="28"/>
        </w:rPr>
        <w:t xml:space="preserve">ется </w:t>
      </w:r>
      <w:r>
        <w:rPr>
          <w:rFonts w:ascii="Times New Roman" w:hAnsi="Times New Roman" w:cs="Times New Roman"/>
          <w:sz w:val="28"/>
          <w:szCs w:val="28"/>
        </w:rPr>
        <w:t xml:space="preserve"> таблица</w:t>
      </w:r>
      <w:r w:rsidR="00221DFC" w:rsidRPr="00221DFC">
        <w:rPr>
          <w:rFonts w:ascii="Times New Roman" w:hAnsi="Times New Roman" w:cs="Times New Roman"/>
          <w:sz w:val="28"/>
          <w:szCs w:val="28"/>
        </w:rPr>
        <w:t>. Её простота и универсальность позволяют 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DFC" w:rsidRPr="00221DFC">
        <w:rPr>
          <w:rFonts w:ascii="Times New Roman" w:hAnsi="Times New Roman" w:cs="Times New Roman"/>
          <w:sz w:val="28"/>
          <w:szCs w:val="28"/>
        </w:rPr>
        <w:t>этот подход для широкого круга уроков по различным предметам.</w:t>
      </w:r>
    </w:p>
    <w:p w:rsidR="00221DFC" w:rsidRPr="00221DFC" w:rsidRDefault="00221DFC" w:rsidP="001374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DFC">
        <w:rPr>
          <w:rFonts w:ascii="Times New Roman" w:hAnsi="Times New Roman" w:cs="Times New Roman"/>
          <w:sz w:val="28"/>
          <w:szCs w:val="28"/>
        </w:rPr>
        <w:t>Однако в случае, если урок анализирует не очень опытный в новых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технологиях учитель, для большей эффективности работы левую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 xml:space="preserve">колонку </w:t>
      </w:r>
      <w:r w:rsidRPr="00221DFC">
        <w:rPr>
          <w:rFonts w:ascii="Times New Roman" w:hAnsi="Times New Roman" w:cs="Times New Roman"/>
          <w:sz w:val="28"/>
          <w:szCs w:val="28"/>
        </w:rPr>
        <w:lastRenderedPageBreak/>
        <w:t>«Фрагменты урока: виды деятельности учащихся, задания и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т.д.» можно заполнять до урока в соответствии с конспектом. Тогда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задача анализирующего – увидеть</w:t>
      </w:r>
      <w:r w:rsidR="00137449">
        <w:rPr>
          <w:rFonts w:ascii="Times New Roman" w:hAnsi="Times New Roman" w:cs="Times New Roman"/>
          <w:sz w:val="28"/>
          <w:szCs w:val="28"/>
        </w:rPr>
        <w:t xml:space="preserve"> деятельность учеников, нацелен</w:t>
      </w:r>
      <w:r w:rsidRPr="00221DFC">
        <w:rPr>
          <w:rFonts w:ascii="Times New Roman" w:hAnsi="Times New Roman" w:cs="Times New Roman"/>
          <w:sz w:val="28"/>
          <w:szCs w:val="28"/>
        </w:rPr>
        <w:t>ную на личностные и метапредметные результаты. Опытному же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наблюдателю (завучу), напротив, лучше самостоятельно заполнять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левую колонку, так как учитель м</w:t>
      </w:r>
      <w:r w:rsidR="00137449">
        <w:rPr>
          <w:rFonts w:ascii="Times New Roman" w:hAnsi="Times New Roman" w:cs="Times New Roman"/>
          <w:sz w:val="28"/>
          <w:szCs w:val="28"/>
        </w:rPr>
        <w:t>ожет запланировать один вид дея</w:t>
      </w:r>
      <w:r w:rsidRPr="00221DFC">
        <w:rPr>
          <w:rFonts w:ascii="Times New Roman" w:hAnsi="Times New Roman" w:cs="Times New Roman"/>
          <w:sz w:val="28"/>
          <w:szCs w:val="28"/>
        </w:rPr>
        <w:t>тельности и одни этапы урока, а на деле провести совсем другие. Этот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опытный наблюдатель скорее всего сможет не только отмечать в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 xml:space="preserve">таблице использование тех или иных </w:t>
      </w:r>
      <w:r w:rsidR="00137449">
        <w:rPr>
          <w:rFonts w:ascii="Times New Roman" w:hAnsi="Times New Roman" w:cs="Times New Roman"/>
          <w:sz w:val="28"/>
          <w:szCs w:val="28"/>
        </w:rPr>
        <w:t>универсальных учебных дей</w:t>
      </w:r>
      <w:r w:rsidRPr="00221DFC">
        <w:rPr>
          <w:rFonts w:ascii="Times New Roman" w:hAnsi="Times New Roman" w:cs="Times New Roman"/>
          <w:sz w:val="28"/>
          <w:szCs w:val="28"/>
        </w:rPr>
        <w:t>ствий, но и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более подробно описывать и формулировать деятельность детей,</w:t>
      </w:r>
      <w:r w:rsidR="00137449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нацеленную на метапредметный результат.</w:t>
      </w:r>
    </w:p>
    <w:p w:rsidR="00221DFC" w:rsidRDefault="00137449" w:rsidP="00137449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137449">
        <w:rPr>
          <w:rFonts w:ascii="Arial Narrow" w:hAnsi="Arial Narrow" w:cs="Times New Roman"/>
          <w:b/>
          <w:bCs/>
          <w:sz w:val="24"/>
          <w:szCs w:val="24"/>
        </w:rPr>
        <w:t>СХЕМА АНАЛИЗА УРОКА ПО РЕЗУЛЬТАТАМ ФГОС</w:t>
      </w:r>
    </w:p>
    <w:p w:rsidR="00137449" w:rsidRPr="00137449" w:rsidRDefault="00137449" w:rsidP="00137449">
      <w:pPr>
        <w:autoSpaceDE w:val="0"/>
        <w:autoSpaceDN w:val="0"/>
        <w:adjustRightInd w:val="0"/>
        <w:jc w:val="both"/>
        <w:rPr>
          <w:rFonts w:ascii="Arial Narrow" w:hAnsi="Arial Narrow" w:cs="SchoolBookC"/>
          <w:sz w:val="24"/>
          <w:szCs w:val="24"/>
        </w:rPr>
      </w:pPr>
      <w:r w:rsidRPr="00137449">
        <w:rPr>
          <w:rFonts w:ascii="Arial Narrow" w:hAnsi="Arial Narrow" w:cs="SchoolBookC"/>
          <w:sz w:val="24"/>
          <w:szCs w:val="24"/>
        </w:rPr>
        <w:t>Учитель:_________________. Класс:_____. Предмет:_____________.</w:t>
      </w:r>
    </w:p>
    <w:p w:rsidR="00137449" w:rsidRDefault="00137449" w:rsidP="0013744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 Narrow" w:hAnsi="Arial Narrow" w:cs="SchoolBookC"/>
          <w:sz w:val="24"/>
          <w:szCs w:val="24"/>
        </w:rPr>
      </w:pPr>
      <w:r w:rsidRPr="00137449">
        <w:rPr>
          <w:rFonts w:ascii="Arial Narrow" w:hAnsi="Arial Narrow" w:cs="SchoolBookC"/>
          <w:sz w:val="24"/>
          <w:szCs w:val="24"/>
        </w:rPr>
        <w:t>Тема:____________________________________________________</w:t>
      </w:r>
    </w:p>
    <w:tbl>
      <w:tblPr>
        <w:tblStyle w:val="ab"/>
        <w:tblW w:w="0" w:type="auto"/>
        <w:tblLook w:val="04A0"/>
      </w:tblPr>
      <w:tblGrid>
        <w:gridCol w:w="3190"/>
        <w:gridCol w:w="3190"/>
        <w:gridCol w:w="3191"/>
      </w:tblGrid>
      <w:tr w:rsidR="00137449" w:rsidRPr="00654A51" w:rsidTr="00137449">
        <w:tc>
          <w:tcPr>
            <w:tcW w:w="3190" w:type="dxa"/>
          </w:tcPr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Bold"/>
                <w:b/>
                <w:bCs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>Фрагменты урока: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виды деятельности учащихся, задания и т.д.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Bold"/>
                <w:b/>
                <w:bCs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>Использование технологий деятельностного типа: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Italic"/>
                <w:i/>
                <w:iCs/>
              </w:rPr>
            </w:pPr>
            <w:r w:rsidRPr="00654A51">
              <w:rPr>
                <w:rFonts w:ascii="Arial Narrow" w:hAnsi="Arial Narrow" w:cs="SchoolBookC-Italic"/>
                <w:i/>
                <w:iCs/>
              </w:rPr>
              <w:t xml:space="preserve">Проблемный диалог </w:t>
            </w:r>
            <w:r w:rsidRPr="00654A51">
              <w:rPr>
                <w:rFonts w:ascii="Arial Narrow" w:hAnsi="Arial Narrow" w:cs="SchoolBookC"/>
              </w:rPr>
              <w:t>(проблемная ситуация, поиск решения, применении нового и др.)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Italic"/>
                <w:i/>
                <w:iCs/>
              </w:rPr>
            </w:pPr>
            <w:r w:rsidRPr="00654A51">
              <w:rPr>
                <w:rFonts w:ascii="Arial Narrow" w:hAnsi="Arial Narrow" w:cs="SchoolBookC-Italic"/>
                <w:i/>
                <w:iCs/>
              </w:rPr>
              <w:t xml:space="preserve">Продуктивное чтение </w:t>
            </w:r>
            <w:r w:rsidRPr="00654A51">
              <w:rPr>
                <w:rFonts w:ascii="Arial Narrow" w:hAnsi="Arial Narrow" w:cs="SchoolBookC"/>
              </w:rPr>
              <w:t>(работа с текстом до чтения, во</w:t>
            </w:r>
            <w:r w:rsidRPr="00654A51">
              <w:rPr>
                <w:rFonts w:ascii="Arial Narrow" w:hAnsi="Arial Narrow" w:cs="SchoolBookC-Italic"/>
                <w:i/>
                <w:iCs/>
              </w:rPr>
              <w:t xml:space="preserve"> </w:t>
            </w:r>
            <w:r w:rsidRPr="00654A51">
              <w:rPr>
                <w:rFonts w:ascii="Arial Narrow" w:hAnsi="Arial Narrow" w:cs="SchoolBookC"/>
              </w:rPr>
              <w:t>время чтения, после</w:t>
            </w:r>
            <w:r w:rsidRPr="00654A51">
              <w:rPr>
                <w:rFonts w:ascii="Arial Narrow" w:hAnsi="Arial Narrow" w:cs="SchoolBookC-Italic"/>
                <w:i/>
                <w:iCs/>
              </w:rPr>
              <w:t xml:space="preserve"> </w:t>
            </w:r>
            <w:r w:rsidRPr="00654A51">
              <w:rPr>
                <w:rFonts w:ascii="Arial Narrow" w:hAnsi="Arial Narrow" w:cs="SchoolBookC"/>
              </w:rPr>
              <w:t>чтения)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Italic"/>
                <w:i/>
                <w:iCs/>
              </w:rPr>
            </w:pPr>
            <w:r w:rsidRPr="00654A51">
              <w:rPr>
                <w:rFonts w:ascii="Arial Narrow" w:hAnsi="Arial Narrow" w:cs="SchoolBookC-Italic"/>
                <w:i/>
                <w:iCs/>
              </w:rPr>
              <w:t xml:space="preserve">Оценивание учебных успехов </w:t>
            </w:r>
            <w:r w:rsidRPr="00654A51">
              <w:rPr>
                <w:rFonts w:ascii="Arial Narrow" w:hAnsi="Arial Narrow" w:cs="SchoolBookC"/>
              </w:rPr>
              <w:t>(самооценка по алгоритму и др.)</w:t>
            </w:r>
          </w:p>
        </w:tc>
        <w:tc>
          <w:tcPr>
            <w:tcW w:w="3190" w:type="dxa"/>
          </w:tcPr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Bold"/>
                <w:b/>
                <w:bCs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 xml:space="preserve">Какие результаты продемонстрированы </w:t>
            </w:r>
            <w:r w:rsidRPr="00654A51">
              <w:rPr>
                <w:rFonts w:ascii="Arial Narrow" w:hAnsi="Arial Narrow" w:cs="SchoolBookC"/>
              </w:rPr>
              <w:t xml:space="preserve">в виде </w:t>
            </w:r>
            <w:r w:rsidRPr="00654A51">
              <w:rPr>
                <w:rFonts w:ascii="Arial Narrow" w:hAnsi="Arial Narrow" w:cs="SchoolBookC-Italic"/>
                <w:i/>
                <w:iCs/>
              </w:rPr>
              <w:t>универсальных</w:t>
            </w:r>
            <w:r w:rsidRPr="00654A51">
              <w:rPr>
                <w:rFonts w:ascii="Arial Narrow" w:hAnsi="Arial Narrow" w:cs="SchoolBookC-Bold"/>
                <w:b/>
                <w:bCs/>
              </w:rPr>
              <w:t xml:space="preserve"> </w:t>
            </w:r>
            <w:r w:rsidRPr="00654A51">
              <w:rPr>
                <w:rFonts w:ascii="Arial Narrow" w:hAnsi="Arial Narrow" w:cs="SchoolBookC-Italic"/>
                <w:i/>
                <w:iCs/>
              </w:rPr>
              <w:t xml:space="preserve">учебных действий </w:t>
            </w:r>
            <w:r w:rsidRPr="00654A51">
              <w:rPr>
                <w:rFonts w:ascii="Arial Narrow" w:hAnsi="Arial Narrow" w:cs="SchoolBookC"/>
              </w:rPr>
              <w:t>(указать групппу и конкретные виды действий):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 xml:space="preserve">Регулятивные: </w:t>
            </w:r>
            <w:r w:rsidRPr="00654A51">
              <w:rPr>
                <w:rFonts w:ascii="Arial Narrow" w:hAnsi="Arial Narrow" w:cs="SchoolBookC"/>
              </w:rPr>
              <w:t>определять цель и составлять план, действовать по плану, оценивать результат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 xml:space="preserve">Познавательные: </w:t>
            </w:r>
            <w:r w:rsidRPr="00654A51">
              <w:rPr>
                <w:rFonts w:ascii="Arial Narrow" w:hAnsi="Arial Narrow" w:cs="SchoolBookC"/>
              </w:rPr>
              <w:t>извлекать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информацию, перерабатывать ее (анализ, сравнение, классификация…), представлять в разных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формах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 xml:space="preserve">Коммуникативные: </w:t>
            </w:r>
            <w:r w:rsidRPr="00654A51">
              <w:rPr>
                <w:rFonts w:ascii="Arial Narrow" w:hAnsi="Arial Narrow" w:cs="SchoolBookC"/>
              </w:rPr>
              <w:t>доносить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свою позицию, понимать других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(в т.ч. вычитывать информацию, данную в явном и неявном виде подтекст, концепт), сотрудничать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 xml:space="preserve">Личностные: </w:t>
            </w:r>
            <w:r w:rsidRPr="00654A51">
              <w:rPr>
                <w:rFonts w:ascii="Arial Narrow" w:hAnsi="Arial Narrow" w:cs="SchoolBookC"/>
              </w:rPr>
              <w:t>оценивать поступки, объяснять нравственные оценки и мотивы, самоопределяться в системе ценностей</w:t>
            </w:r>
          </w:p>
        </w:tc>
        <w:tc>
          <w:tcPr>
            <w:tcW w:w="3191" w:type="dxa"/>
          </w:tcPr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Bold"/>
                <w:b/>
                <w:bCs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>Что в следующий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Bold"/>
                <w:b/>
                <w:bCs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>раз можно сделать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-Bold"/>
                <w:b/>
                <w:bCs/>
              </w:rPr>
            </w:pPr>
            <w:r w:rsidRPr="00654A51">
              <w:rPr>
                <w:rFonts w:ascii="Arial Narrow" w:hAnsi="Arial Narrow" w:cs="SchoolBookC-Bold"/>
                <w:b/>
                <w:bCs/>
              </w:rPr>
              <w:t>лучше?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Проблемы в развитии: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– универсальных учебных действий;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– предметных умений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SchoolBookC"/>
              </w:rPr>
            </w:pPr>
            <w:r w:rsidRPr="00654A51">
              <w:rPr>
                <w:rFonts w:ascii="Arial Narrow" w:hAnsi="Arial Narrow" w:cs="SchoolBookC"/>
              </w:rPr>
              <w:t>Другие проблемы взаимодействия учителя и учеников, проявившие в данном фрагменте урока</w:t>
            </w:r>
          </w:p>
        </w:tc>
      </w:tr>
      <w:tr w:rsidR="00137449" w:rsidRPr="00654A51" w:rsidTr="00137449">
        <w:tc>
          <w:tcPr>
            <w:tcW w:w="3190" w:type="dxa"/>
          </w:tcPr>
          <w:p w:rsidR="00137449" w:rsidRPr="00654A51" w:rsidRDefault="00137449" w:rsidP="00137449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  <w:r w:rsidRPr="00654A51">
              <w:rPr>
                <w:rFonts w:ascii="Arial Narrow" w:hAnsi="Arial Narrow" w:cs="SchoolBookC-Bold"/>
                <w:bCs/>
              </w:rPr>
              <w:t>1…..Заполняется учителем посещающим урок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  <w:r w:rsidRPr="00654A51">
              <w:rPr>
                <w:rFonts w:ascii="Arial Narrow" w:hAnsi="Arial Narrow" w:cs="SchoolBookC-Bold"/>
                <w:bCs/>
              </w:rPr>
              <w:t>2…</w:t>
            </w: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</w:p>
          <w:p w:rsidR="00137449" w:rsidRPr="00654A51" w:rsidRDefault="00137449" w:rsidP="00137449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</w:p>
        </w:tc>
        <w:tc>
          <w:tcPr>
            <w:tcW w:w="3190" w:type="dxa"/>
          </w:tcPr>
          <w:p w:rsidR="00137449" w:rsidRPr="00654A51" w:rsidRDefault="00137449" w:rsidP="00AF03A8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  <w:r w:rsidRPr="00654A51">
              <w:rPr>
                <w:rFonts w:ascii="Arial Narrow" w:hAnsi="Arial Narrow" w:cs="SchoolBookC-Bold"/>
                <w:bCs/>
              </w:rPr>
              <w:t>1…..Заполняется учителем посещающим урок</w:t>
            </w:r>
          </w:p>
          <w:p w:rsidR="00137449" w:rsidRPr="00654A51" w:rsidRDefault="00137449" w:rsidP="00AF03A8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  <w:r w:rsidRPr="00654A51">
              <w:rPr>
                <w:rFonts w:ascii="Arial Narrow" w:hAnsi="Arial Narrow" w:cs="SchoolBookC-Bold"/>
                <w:bCs/>
              </w:rPr>
              <w:t>2….</w:t>
            </w:r>
          </w:p>
        </w:tc>
        <w:tc>
          <w:tcPr>
            <w:tcW w:w="3191" w:type="dxa"/>
          </w:tcPr>
          <w:p w:rsidR="00137449" w:rsidRPr="00654A51" w:rsidRDefault="00137449" w:rsidP="00AF03A8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  <w:r w:rsidRPr="00654A51">
              <w:rPr>
                <w:rFonts w:ascii="Arial Narrow" w:hAnsi="Arial Narrow" w:cs="SchoolBookC-Bold"/>
                <w:bCs/>
              </w:rPr>
              <w:t>1…..Заполняется учителем посещающим урок</w:t>
            </w:r>
          </w:p>
          <w:p w:rsidR="00137449" w:rsidRPr="00654A51" w:rsidRDefault="00137449" w:rsidP="00AF03A8">
            <w:pPr>
              <w:autoSpaceDE w:val="0"/>
              <w:autoSpaceDN w:val="0"/>
              <w:adjustRightInd w:val="0"/>
              <w:rPr>
                <w:rFonts w:ascii="Arial Narrow" w:hAnsi="Arial Narrow" w:cs="SchoolBookC-Bold"/>
                <w:bCs/>
              </w:rPr>
            </w:pPr>
            <w:r w:rsidRPr="00654A51">
              <w:rPr>
                <w:rFonts w:ascii="Arial Narrow" w:hAnsi="Arial Narrow" w:cs="SchoolBookC-Bold"/>
                <w:bCs/>
              </w:rPr>
              <w:t>2……</w:t>
            </w:r>
          </w:p>
        </w:tc>
      </w:tr>
    </w:tbl>
    <w:p w:rsidR="00654A51" w:rsidRDefault="00654A51" w:rsidP="0013744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 Narrow" w:hAnsi="Arial Narrow" w:cs="Times New Roman"/>
        </w:rPr>
      </w:pPr>
    </w:p>
    <w:p w:rsidR="00654A51" w:rsidRPr="00654A51" w:rsidRDefault="00654A51" w:rsidP="0013744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 Narrow" w:hAnsi="Arial Narrow" w:cs="Times New Roman"/>
        </w:rPr>
      </w:pPr>
    </w:p>
    <w:p w:rsidR="00221DFC" w:rsidRPr="00654A51" w:rsidRDefault="00221DFC" w:rsidP="00AF03A8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54A51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Оценка личностных и метапредметных результатов</w:t>
      </w:r>
    </w:p>
    <w:p w:rsidR="00221DFC" w:rsidRPr="00221DFC" w:rsidRDefault="00221DFC" w:rsidP="00AF03A8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21DFC">
        <w:rPr>
          <w:rFonts w:ascii="Times New Roman" w:hAnsi="Times New Roman" w:cs="Times New Roman"/>
          <w:bCs/>
          <w:sz w:val="28"/>
          <w:szCs w:val="28"/>
          <w:u w:val="single"/>
        </w:rPr>
        <w:t>деятельности учеников</w:t>
      </w:r>
    </w:p>
    <w:p w:rsidR="00221DFC" w:rsidRPr="00221DFC" w:rsidRDefault="00221DFC" w:rsidP="0076612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DFC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766126">
        <w:rPr>
          <w:rFonts w:ascii="Times New Roman" w:hAnsi="Times New Roman" w:cs="Times New Roman"/>
          <w:sz w:val="28"/>
          <w:szCs w:val="28"/>
        </w:rPr>
        <w:t>ым государственным образователь</w:t>
      </w:r>
      <w:r w:rsidRPr="00221DFC">
        <w:rPr>
          <w:rFonts w:ascii="Times New Roman" w:hAnsi="Times New Roman" w:cs="Times New Roman"/>
          <w:sz w:val="28"/>
          <w:szCs w:val="28"/>
        </w:rPr>
        <w:t>ным стандартом результаты личностного развития не оцениваются</w:t>
      </w:r>
      <w:r w:rsidR="00766126">
        <w:rPr>
          <w:rFonts w:ascii="Times New Roman" w:hAnsi="Times New Roman" w:cs="Times New Roman"/>
          <w:sz w:val="28"/>
          <w:szCs w:val="28"/>
        </w:rPr>
        <w:t xml:space="preserve">  </w:t>
      </w:r>
      <w:r w:rsidRPr="00221DFC">
        <w:rPr>
          <w:rFonts w:ascii="Times New Roman" w:hAnsi="Times New Roman" w:cs="Times New Roman"/>
          <w:sz w:val="28"/>
          <w:szCs w:val="28"/>
        </w:rPr>
        <w:t>применительно к каждому школьнику, а могут оцениваться лишь</w:t>
      </w:r>
      <w:r w:rsidR="00766126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по отношению к образователь</w:t>
      </w:r>
      <w:r w:rsidR="00766126">
        <w:rPr>
          <w:rFonts w:ascii="Times New Roman" w:hAnsi="Times New Roman" w:cs="Times New Roman"/>
          <w:sz w:val="28"/>
          <w:szCs w:val="28"/>
        </w:rPr>
        <w:t>ному учреждению. Поэтому в каче</w:t>
      </w:r>
      <w:r w:rsidRPr="00221DFC">
        <w:rPr>
          <w:rFonts w:ascii="Times New Roman" w:hAnsi="Times New Roman" w:cs="Times New Roman"/>
          <w:sz w:val="28"/>
          <w:szCs w:val="28"/>
        </w:rPr>
        <w:t>стве основы для такой оценки должны быть использованы новые</w:t>
      </w:r>
      <w:r w:rsidR="00766126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формы исследования: наблюден</w:t>
      </w:r>
      <w:r w:rsidR="00766126">
        <w:rPr>
          <w:rFonts w:ascii="Times New Roman" w:hAnsi="Times New Roman" w:cs="Times New Roman"/>
          <w:sz w:val="28"/>
          <w:szCs w:val="28"/>
        </w:rPr>
        <w:t>ие по заданным параметрам и фик</w:t>
      </w:r>
      <w:r w:rsidRPr="00221DFC">
        <w:rPr>
          <w:rFonts w:ascii="Times New Roman" w:hAnsi="Times New Roman" w:cs="Times New Roman"/>
          <w:sz w:val="28"/>
          <w:szCs w:val="28"/>
        </w:rPr>
        <w:t>сация проявляемых учениками д</w:t>
      </w:r>
      <w:r w:rsidR="00766126">
        <w:rPr>
          <w:rFonts w:ascii="Times New Roman" w:hAnsi="Times New Roman" w:cs="Times New Roman"/>
          <w:sz w:val="28"/>
          <w:szCs w:val="28"/>
        </w:rPr>
        <w:t xml:space="preserve">ействий и качеств. </w:t>
      </w:r>
      <w:r w:rsidRPr="00221DFC">
        <w:rPr>
          <w:rFonts w:ascii="Times New Roman" w:hAnsi="Times New Roman" w:cs="Times New Roman"/>
          <w:sz w:val="28"/>
          <w:szCs w:val="28"/>
        </w:rPr>
        <w:t>Важную роль играет</w:t>
      </w:r>
      <w:r w:rsidR="00766126">
        <w:rPr>
          <w:rFonts w:ascii="Times New Roman" w:hAnsi="Times New Roman" w:cs="Times New Roman"/>
          <w:sz w:val="28"/>
          <w:szCs w:val="28"/>
        </w:rPr>
        <w:t xml:space="preserve"> </w:t>
      </w:r>
      <w:r w:rsidRPr="00221DFC">
        <w:rPr>
          <w:rFonts w:ascii="Times New Roman" w:hAnsi="Times New Roman" w:cs="Times New Roman"/>
          <w:sz w:val="28"/>
          <w:szCs w:val="28"/>
        </w:rPr>
        <w:t>самооценка учеников</w:t>
      </w:r>
      <w:r w:rsidR="00654A51">
        <w:rPr>
          <w:rFonts w:ascii="Times New Roman" w:hAnsi="Times New Roman" w:cs="Times New Roman"/>
          <w:sz w:val="28"/>
          <w:szCs w:val="28"/>
        </w:rPr>
        <w:t>.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A51">
        <w:rPr>
          <w:rFonts w:ascii="Times New Roman" w:hAnsi="Times New Roman" w:cs="Times New Roman"/>
          <w:sz w:val="28"/>
          <w:szCs w:val="28"/>
        </w:rPr>
        <w:t>В процессе реализации мониторинга успешности освоения и применения УУД могут быть учтены следующие этапы освоения УУД: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универсальное учебное действие не сформировано (школьник может выполнить лишь отдельные операции, может только копировать действия учителя, не планирует и не контролирует своих действий, подменяет учебную задачу задачей буквального заучивания и воспроизведения);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учебное действие может быть выполнено в сотрудничестве с педагогом, тьютором (требуются разъяснения для установления связи отдельных операций и условий задачи, ученик может выполнять действия по уже усвоенному алгоритму);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неадекватный перенос учебных действий на новые виды задач (при изменении условий задачи не может самостоятельно внести коррективы в действия);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адекватный перенос учебных действий (самостоятельное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учителем);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самостоятельное построение учебных целей (самостоятельное построение новых учебных действий на основе развернутого, тщательного анализа условий задачи и ранее усвоенных способов действия);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обобщение учебных действий на основе выявления общих принципов.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A51">
        <w:rPr>
          <w:rFonts w:ascii="Times New Roman" w:hAnsi="Times New Roman" w:cs="Times New Roman"/>
          <w:sz w:val="28"/>
          <w:szCs w:val="28"/>
        </w:rPr>
        <w:lastRenderedPageBreak/>
        <w:t>Система оценки УУД может быть: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уровневой (определяются уровни владения УУД);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A51">
        <w:rPr>
          <w:rFonts w:ascii="Times New Roman" w:hAnsi="Times New Roman" w:cs="Times New Roman"/>
          <w:sz w:val="28"/>
          <w:szCs w:val="28"/>
        </w:rPr>
        <w:t>позиционной – не только учителя производят оценивание, оценка формируется на основе рефлексивных отчетов разных участников образовательного процесса: родителей, представителей общественности, принимающей участие в отдельном проекте или виде социальной практики, сверстников, самого обучающегося – в результате появляется некоторая карта самооценивания и позиционного внешнего оценивания.</w:t>
      </w:r>
    </w:p>
    <w:p w:rsid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A5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A51">
        <w:rPr>
          <w:rFonts w:ascii="Times New Roman" w:hAnsi="Times New Roman" w:cs="Times New Roman"/>
          <w:sz w:val="28"/>
          <w:szCs w:val="28"/>
        </w:rPr>
        <w:t xml:space="preserve"> оценивании развития УУД </w:t>
      </w:r>
      <w:r>
        <w:rPr>
          <w:rFonts w:ascii="Times New Roman" w:hAnsi="Times New Roman" w:cs="Times New Roman"/>
          <w:sz w:val="28"/>
          <w:szCs w:val="28"/>
        </w:rPr>
        <w:t>будут применены</w:t>
      </w:r>
      <w:r w:rsidRPr="00654A51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54A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критериального</w:t>
      </w:r>
      <w:r w:rsidRPr="00654A51">
        <w:rPr>
          <w:rFonts w:ascii="Times New Roman" w:hAnsi="Times New Roman" w:cs="Times New Roman"/>
          <w:sz w:val="28"/>
          <w:szCs w:val="28"/>
        </w:rPr>
        <w:t>, экспертно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54A51">
        <w:rPr>
          <w:rFonts w:ascii="Times New Roman" w:hAnsi="Times New Roman" w:cs="Times New Roman"/>
          <w:sz w:val="28"/>
          <w:szCs w:val="28"/>
        </w:rPr>
        <w:t xml:space="preserve"> оценивани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654A51">
        <w:rPr>
          <w:rFonts w:ascii="Times New Roman" w:hAnsi="Times New Roman" w:cs="Times New Roman"/>
          <w:sz w:val="28"/>
          <w:szCs w:val="28"/>
        </w:rPr>
        <w:t xml:space="preserve"> текст самооценки. </w:t>
      </w: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A51" w:rsidRPr="00654A51" w:rsidRDefault="00654A51" w:rsidP="00654A5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:rsidR="00994834" w:rsidRPr="00F56988" w:rsidRDefault="00994834" w:rsidP="00F569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 Narrow" w:hAnsi="Arial Narrow" w:cs="Times New Roman"/>
          <w:sz w:val="20"/>
          <w:szCs w:val="20"/>
        </w:rPr>
      </w:pPr>
    </w:p>
    <w:sectPr w:rsidR="00994834" w:rsidRPr="00F56988" w:rsidSect="003A331A">
      <w:headerReference w:type="default" r:id="rId7"/>
      <w:pgSz w:w="11906" w:h="16838"/>
      <w:pgMar w:top="1134" w:right="850" w:bottom="1134" w:left="1701" w:header="708" w:footer="708" w:gutter="0"/>
      <w:pgNumType w:start="1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1A3" w:rsidRDefault="00A021A3" w:rsidP="00511203">
      <w:r>
        <w:separator/>
      </w:r>
    </w:p>
  </w:endnote>
  <w:endnote w:type="continuationSeparator" w:id="1">
    <w:p w:rsidR="00A021A3" w:rsidRDefault="00A021A3" w:rsidP="00511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1A3" w:rsidRDefault="00A021A3" w:rsidP="00511203">
      <w:r>
        <w:separator/>
      </w:r>
    </w:p>
  </w:footnote>
  <w:footnote w:type="continuationSeparator" w:id="1">
    <w:p w:rsidR="00A021A3" w:rsidRDefault="00A021A3" w:rsidP="00511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30282"/>
      <w:docPartObj>
        <w:docPartGallery w:val="Page Numbers (Top of Page)"/>
        <w:docPartUnique/>
      </w:docPartObj>
    </w:sdtPr>
    <w:sdtContent>
      <w:p w:rsidR="00E14759" w:rsidRDefault="00F510EC">
        <w:pPr>
          <w:pStyle w:val="a5"/>
          <w:jc w:val="center"/>
        </w:pPr>
        <w:fldSimple w:instr=" PAGE   \* MERGEFORMAT ">
          <w:r w:rsidR="003A331A">
            <w:rPr>
              <w:noProof/>
            </w:rPr>
            <w:t>234</w:t>
          </w:r>
        </w:fldSimple>
      </w:p>
    </w:sdtContent>
  </w:sdt>
  <w:p w:rsidR="00E14759" w:rsidRDefault="00E147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50E0"/>
    <w:multiLevelType w:val="multilevel"/>
    <w:tmpl w:val="123C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BB7B20"/>
    <w:multiLevelType w:val="multilevel"/>
    <w:tmpl w:val="198E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62CB3"/>
    <w:multiLevelType w:val="multilevel"/>
    <w:tmpl w:val="0028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4F3EE8"/>
    <w:multiLevelType w:val="multilevel"/>
    <w:tmpl w:val="07A6C054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0308D3"/>
    <w:multiLevelType w:val="multilevel"/>
    <w:tmpl w:val="4A66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660DB"/>
    <w:multiLevelType w:val="multilevel"/>
    <w:tmpl w:val="7D98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D6724F"/>
    <w:multiLevelType w:val="multilevel"/>
    <w:tmpl w:val="3A76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1306CD"/>
    <w:multiLevelType w:val="multilevel"/>
    <w:tmpl w:val="0FC4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921AC6"/>
    <w:multiLevelType w:val="multilevel"/>
    <w:tmpl w:val="CC98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413F5A"/>
    <w:multiLevelType w:val="multilevel"/>
    <w:tmpl w:val="0692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CDD"/>
    <w:rsid w:val="00000195"/>
    <w:rsid w:val="00002BC4"/>
    <w:rsid w:val="000072EC"/>
    <w:rsid w:val="00021DB9"/>
    <w:rsid w:val="000258B1"/>
    <w:rsid w:val="00025C85"/>
    <w:rsid w:val="00030E7C"/>
    <w:rsid w:val="00054051"/>
    <w:rsid w:val="00073047"/>
    <w:rsid w:val="00085AFF"/>
    <w:rsid w:val="00087CEA"/>
    <w:rsid w:val="00094EA0"/>
    <w:rsid w:val="000B27EE"/>
    <w:rsid w:val="000C2D9B"/>
    <w:rsid w:val="000D71A9"/>
    <w:rsid w:val="000E0B8F"/>
    <w:rsid w:val="00104C6B"/>
    <w:rsid w:val="00121DF4"/>
    <w:rsid w:val="001365B2"/>
    <w:rsid w:val="00137449"/>
    <w:rsid w:val="00144C62"/>
    <w:rsid w:val="00153213"/>
    <w:rsid w:val="0015373F"/>
    <w:rsid w:val="00157B89"/>
    <w:rsid w:val="00166159"/>
    <w:rsid w:val="00176F0E"/>
    <w:rsid w:val="00177023"/>
    <w:rsid w:val="0017726A"/>
    <w:rsid w:val="00177842"/>
    <w:rsid w:val="00196AA3"/>
    <w:rsid w:val="001A62F6"/>
    <w:rsid w:val="001A7C53"/>
    <w:rsid w:val="001B545C"/>
    <w:rsid w:val="001C2F30"/>
    <w:rsid w:val="001C66F7"/>
    <w:rsid w:val="001D006B"/>
    <w:rsid w:val="001D1E51"/>
    <w:rsid w:val="001D2448"/>
    <w:rsid w:val="001F6996"/>
    <w:rsid w:val="00200FBB"/>
    <w:rsid w:val="00211587"/>
    <w:rsid w:val="00221DFC"/>
    <w:rsid w:val="00221F29"/>
    <w:rsid w:val="00230820"/>
    <w:rsid w:val="002367DE"/>
    <w:rsid w:val="00251A1E"/>
    <w:rsid w:val="002543DC"/>
    <w:rsid w:val="002733C1"/>
    <w:rsid w:val="002802C2"/>
    <w:rsid w:val="00280980"/>
    <w:rsid w:val="00283F8B"/>
    <w:rsid w:val="002942AD"/>
    <w:rsid w:val="002A3935"/>
    <w:rsid w:val="002A7943"/>
    <w:rsid w:val="002B2677"/>
    <w:rsid w:val="002C47BC"/>
    <w:rsid w:val="002D28E1"/>
    <w:rsid w:val="002D79E0"/>
    <w:rsid w:val="002F0F08"/>
    <w:rsid w:val="002F2310"/>
    <w:rsid w:val="00307F26"/>
    <w:rsid w:val="0031614A"/>
    <w:rsid w:val="003174FE"/>
    <w:rsid w:val="00317A5A"/>
    <w:rsid w:val="00330313"/>
    <w:rsid w:val="00337FD5"/>
    <w:rsid w:val="003725D0"/>
    <w:rsid w:val="00397C0B"/>
    <w:rsid w:val="003A331A"/>
    <w:rsid w:val="003B3670"/>
    <w:rsid w:val="003D02C4"/>
    <w:rsid w:val="003D06FA"/>
    <w:rsid w:val="003D5873"/>
    <w:rsid w:val="003E4C32"/>
    <w:rsid w:val="003E7288"/>
    <w:rsid w:val="003E7A36"/>
    <w:rsid w:val="003F6B2A"/>
    <w:rsid w:val="00425121"/>
    <w:rsid w:val="00452BD6"/>
    <w:rsid w:val="00453EA3"/>
    <w:rsid w:val="00456A7F"/>
    <w:rsid w:val="00461002"/>
    <w:rsid w:val="004615D8"/>
    <w:rsid w:val="004C489A"/>
    <w:rsid w:val="004C761A"/>
    <w:rsid w:val="004E0EE0"/>
    <w:rsid w:val="004F3262"/>
    <w:rsid w:val="00502919"/>
    <w:rsid w:val="005031C2"/>
    <w:rsid w:val="00505BCD"/>
    <w:rsid w:val="00511203"/>
    <w:rsid w:val="0051483C"/>
    <w:rsid w:val="00521824"/>
    <w:rsid w:val="0053655B"/>
    <w:rsid w:val="00547163"/>
    <w:rsid w:val="005539DD"/>
    <w:rsid w:val="005A298F"/>
    <w:rsid w:val="005A3C6F"/>
    <w:rsid w:val="005B118E"/>
    <w:rsid w:val="005C5594"/>
    <w:rsid w:val="005D2A0E"/>
    <w:rsid w:val="005D558B"/>
    <w:rsid w:val="005D66FB"/>
    <w:rsid w:val="005F50C0"/>
    <w:rsid w:val="00641685"/>
    <w:rsid w:val="00654A51"/>
    <w:rsid w:val="0066227B"/>
    <w:rsid w:val="00662D59"/>
    <w:rsid w:val="006663F0"/>
    <w:rsid w:val="00674D19"/>
    <w:rsid w:val="00694518"/>
    <w:rsid w:val="006A63E1"/>
    <w:rsid w:val="006A6A7A"/>
    <w:rsid w:val="006B7366"/>
    <w:rsid w:val="006D69CC"/>
    <w:rsid w:val="006E261A"/>
    <w:rsid w:val="006E2CE0"/>
    <w:rsid w:val="006E622D"/>
    <w:rsid w:val="006F76AA"/>
    <w:rsid w:val="00703792"/>
    <w:rsid w:val="00705CC0"/>
    <w:rsid w:val="00705D82"/>
    <w:rsid w:val="007116BC"/>
    <w:rsid w:val="00717314"/>
    <w:rsid w:val="00722F7A"/>
    <w:rsid w:val="00763EC4"/>
    <w:rsid w:val="00766126"/>
    <w:rsid w:val="00766D9D"/>
    <w:rsid w:val="007702B5"/>
    <w:rsid w:val="00771649"/>
    <w:rsid w:val="00775B07"/>
    <w:rsid w:val="007760B3"/>
    <w:rsid w:val="00776243"/>
    <w:rsid w:val="007A4C7B"/>
    <w:rsid w:val="007A4E69"/>
    <w:rsid w:val="007C018D"/>
    <w:rsid w:val="007C5DEC"/>
    <w:rsid w:val="007C6AAF"/>
    <w:rsid w:val="007E47D8"/>
    <w:rsid w:val="007E6461"/>
    <w:rsid w:val="007E6479"/>
    <w:rsid w:val="007F3998"/>
    <w:rsid w:val="008018FB"/>
    <w:rsid w:val="00814CA8"/>
    <w:rsid w:val="00830946"/>
    <w:rsid w:val="00831F89"/>
    <w:rsid w:val="00847853"/>
    <w:rsid w:val="008564CF"/>
    <w:rsid w:val="008652F8"/>
    <w:rsid w:val="008704B3"/>
    <w:rsid w:val="00875FCE"/>
    <w:rsid w:val="008772D6"/>
    <w:rsid w:val="0088024D"/>
    <w:rsid w:val="00884381"/>
    <w:rsid w:val="00885305"/>
    <w:rsid w:val="00891C82"/>
    <w:rsid w:val="00895B95"/>
    <w:rsid w:val="008B149F"/>
    <w:rsid w:val="008C1DB5"/>
    <w:rsid w:val="008C6FF4"/>
    <w:rsid w:val="008E2E1E"/>
    <w:rsid w:val="008E7F12"/>
    <w:rsid w:val="008F0B3A"/>
    <w:rsid w:val="008F0BBD"/>
    <w:rsid w:val="009074BF"/>
    <w:rsid w:val="0091100B"/>
    <w:rsid w:val="0091729D"/>
    <w:rsid w:val="00927753"/>
    <w:rsid w:val="00927D06"/>
    <w:rsid w:val="009367AE"/>
    <w:rsid w:val="00957E3B"/>
    <w:rsid w:val="00966F5A"/>
    <w:rsid w:val="00967DDB"/>
    <w:rsid w:val="009914D6"/>
    <w:rsid w:val="00991EFD"/>
    <w:rsid w:val="00994834"/>
    <w:rsid w:val="009B0301"/>
    <w:rsid w:val="009E5E7A"/>
    <w:rsid w:val="00A013F2"/>
    <w:rsid w:val="00A021A3"/>
    <w:rsid w:val="00A064E5"/>
    <w:rsid w:val="00A160DA"/>
    <w:rsid w:val="00A21798"/>
    <w:rsid w:val="00A21B7C"/>
    <w:rsid w:val="00A553DA"/>
    <w:rsid w:val="00A85A70"/>
    <w:rsid w:val="00A90644"/>
    <w:rsid w:val="00A9477F"/>
    <w:rsid w:val="00AA04AE"/>
    <w:rsid w:val="00AE4964"/>
    <w:rsid w:val="00AF03A8"/>
    <w:rsid w:val="00AF281C"/>
    <w:rsid w:val="00AF3558"/>
    <w:rsid w:val="00AF40CA"/>
    <w:rsid w:val="00AF46AF"/>
    <w:rsid w:val="00B077DD"/>
    <w:rsid w:val="00B10F17"/>
    <w:rsid w:val="00B14E91"/>
    <w:rsid w:val="00B44113"/>
    <w:rsid w:val="00B46B0A"/>
    <w:rsid w:val="00B47B36"/>
    <w:rsid w:val="00BC1384"/>
    <w:rsid w:val="00BC7673"/>
    <w:rsid w:val="00BE5990"/>
    <w:rsid w:val="00BF0293"/>
    <w:rsid w:val="00BF0B62"/>
    <w:rsid w:val="00C158A8"/>
    <w:rsid w:val="00C31986"/>
    <w:rsid w:val="00C47346"/>
    <w:rsid w:val="00C60090"/>
    <w:rsid w:val="00C82B8F"/>
    <w:rsid w:val="00C82F64"/>
    <w:rsid w:val="00C972AA"/>
    <w:rsid w:val="00CA4B4F"/>
    <w:rsid w:val="00CA6C41"/>
    <w:rsid w:val="00CB3BE7"/>
    <w:rsid w:val="00CB4C31"/>
    <w:rsid w:val="00CE77B3"/>
    <w:rsid w:val="00D03C1A"/>
    <w:rsid w:val="00D1153E"/>
    <w:rsid w:val="00D218D2"/>
    <w:rsid w:val="00D224F5"/>
    <w:rsid w:val="00D243F1"/>
    <w:rsid w:val="00D25656"/>
    <w:rsid w:val="00D4554C"/>
    <w:rsid w:val="00D54CAC"/>
    <w:rsid w:val="00D57A1F"/>
    <w:rsid w:val="00D674EA"/>
    <w:rsid w:val="00D75EFB"/>
    <w:rsid w:val="00D76C39"/>
    <w:rsid w:val="00D93C16"/>
    <w:rsid w:val="00DA6FE5"/>
    <w:rsid w:val="00DC0E23"/>
    <w:rsid w:val="00DD6D43"/>
    <w:rsid w:val="00DD7421"/>
    <w:rsid w:val="00DD76D4"/>
    <w:rsid w:val="00DE2D6C"/>
    <w:rsid w:val="00DE47C0"/>
    <w:rsid w:val="00E01348"/>
    <w:rsid w:val="00E03CDD"/>
    <w:rsid w:val="00E059A6"/>
    <w:rsid w:val="00E14759"/>
    <w:rsid w:val="00E15557"/>
    <w:rsid w:val="00E239C3"/>
    <w:rsid w:val="00E3410F"/>
    <w:rsid w:val="00E35B75"/>
    <w:rsid w:val="00E407BB"/>
    <w:rsid w:val="00E41EC6"/>
    <w:rsid w:val="00E56386"/>
    <w:rsid w:val="00EA69D3"/>
    <w:rsid w:val="00ED12DB"/>
    <w:rsid w:val="00F0444B"/>
    <w:rsid w:val="00F20128"/>
    <w:rsid w:val="00F31727"/>
    <w:rsid w:val="00F452E0"/>
    <w:rsid w:val="00F45F21"/>
    <w:rsid w:val="00F460CE"/>
    <w:rsid w:val="00F462BE"/>
    <w:rsid w:val="00F510EC"/>
    <w:rsid w:val="00F56988"/>
    <w:rsid w:val="00F6062A"/>
    <w:rsid w:val="00F85492"/>
    <w:rsid w:val="00FB2D45"/>
    <w:rsid w:val="00FC0E18"/>
    <w:rsid w:val="00FD498D"/>
    <w:rsid w:val="00FE5FF7"/>
    <w:rsid w:val="00FF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_1"/>
    <w:basedOn w:val="a"/>
    <w:rsid w:val="00E03CD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E03CDD"/>
  </w:style>
  <w:style w:type="paragraph" w:styleId="a3">
    <w:name w:val="Plain Text"/>
    <w:basedOn w:val="a"/>
    <w:link w:val="a4"/>
    <w:rsid w:val="00E03C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03C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112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1203"/>
  </w:style>
  <w:style w:type="paragraph" w:styleId="a7">
    <w:name w:val="footer"/>
    <w:basedOn w:val="a"/>
    <w:link w:val="a8"/>
    <w:uiPriority w:val="99"/>
    <w:semiHidden/>
    <w:unhideWhenUsed/>
    <w:rsid w:val="005112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1203"/>
  </w:style>
  <w:style w:type="paragraph" w:styleId="a9">
    <w:name w:val="Balloon Text"/>
    <w:basedOn w:val="a"/>
    <w:link w:val="aa"/>
    <w:uiPriority w:val="99"/>
    <w:semiHidden/>
    <w:unhideWhenUsed/>
    <w:rsid w:val="008F0B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B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85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51A1E"/>
    <w:pPr>
      <w:spacing w:before="100" w:beforeAutospacing="1" w:after="100" w:afterAutospacing="1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D5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51</Pages>
  <Words>12111</Words>
  <Characters>69035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80985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</dc:creator>
  <cp:keywords/>
  <dc:description/>
  <cp:lastModifiedBy>Nataly</cp:lastModifiedBy>
  <cp:revision>28</cp:revision>
  <cp:lastPrinted>2016-01-18T15:20:00Z</cp:lastPrinted>
  <dcterms:created xsi:type="dcterms:W3CDTF">2012-08-21T16:26:00Z</dcterms:created>
  <dcterms:modified xsi:type="dcterms:W3CDTF">2016-01-18T15:24:00Z</dcterms:modified>
</cp:coreProperties>
</file>